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C3221" w14:textId="38727DC4" w:rsidR="00CB18B8" w:rsidRPr="00CB18B8" w:rsidRDefault="00CB18B8" w:rsidP="00CB18B8">
      <w:pPr>
        <w:spacing w:line="276" w:lineRule="auto"/>
        <w:jc w:val="both"/>
        <w:rPr>
          <w:rFonts w:ascii="Arial" w:hAnsi="Arial" w:cs="Arial"/>
        </w:rPr>
      </w:pPr>
    </w:p>
    <w:p w14:paraId="40AC29FA" w14:textId="77777777" w:rsidR="00CB18B8" w:rsidRPr="00CB18B8" w:rsidRDefault="00CB18B8" w:rsidP="00CB18B8">
      <w:pPr>
        <w:spacing w:line="276" w:lineRule="auto"/>
        <w:jc w:val="both"/>
        <w:rPr>
          <w:rFonts w:ascii="Arial" w:hAnsi="Arial" w:cs="Arial"/>
          <w:b/>
          <w:bCs/>
        </w:rPr>
      </w:pPr>
      <w:r w:rsidRPr="00CB18B8">
        <w:rPr>
          <w:rFonts w:ascii="Arial" w:hAnsi="Arial" w:cs="Arial"/>
          <w:b/>
          <w:bCs/>
        </w:rPr>
        <w:t>1. OBJETIVO</w:t>
      </w:r>
    </w:p>
    <w:p w14:paraId="27D33DC1" w14:textId="77777777" w:rsidR="00CB18B8" w:rsidRPr="00CB18B8" w:rsidRDefault="00CB18B8" w:rsidP="00CB18B8">
      <w:pPr>
        <w:spacing w:line="276" w:lineRule="auto"/>
        <w:jc w:val="both"/>
        <w:rPr>
          <w:rFonts w:ascii="Arial" w:hAnsi="Arial" w:cs="Arial"/>
        </w:rPr>
      </w:pPr>
      <w:r w:rsidRPr="00CB18B8">
        <w:rPr>
          <w:rFonts w:ascii="Arial" w:hAnsi="Arial" w:cs="Arial"/>
        </w:rPr>
        <w:t>Establecer los principios, lineamientos, responsabilidades y criterios para la administración de los permisos, ausencias y licencias de los trabajadores de AMERICAN POWER COLOMBIA S.A.S., garantizando el cumplimiento de la legislación laboral colombiana, la continuidad de la operación, la adecuada gestión del talento humano y la aplicación uniforme de los criterios de autorización dentro de la organización.</w:t>
      </w:r>
    </w:p>
    <w:p w14:paraId="6DF4D819" w14:textId="77777777" w:rsidR="00CB18B8" w:rsidRPr="00CB18B8" w:rsidRDefault="00CB18B8" w:rsidP="00CB18B8">
      <w:pPr>
        <w:spacing w:line="276" w:lineRule="auto"/>
        <w:jc w:val="both"/>
        <w:rPr>
          <w:rFonts w:ascii="Arial" w:hAnsi="Arial" w:cs="Arial"/>
        </w:rPr>
      </w:pPr>
      <w:r w:rsidRPr="00CB18B8">
        <w:rPr>
          <w:rFonts w:ascii="Arial" w:hAnsi="Arial" w:cs="Arial"/>
        </w:rPr>
        <w:t>La presente política tiene como propósito regular todas las situaciones que impliquen la ausencia temporal del trabajador durante la jornada laboral o la suspensión temporal de la prestación personal del servicio, estableciendo un marco claro para su solicitud, evaluación, autorización, registro y seguimiento.</w:t>
      </w:r>
    </w:p>
    <w:p w14:paraId="65131FC1" w14:textId="77777777" w:rsidR="00CB18B8" w:rsidRPr="00CB18B8" w:rsidRDefault="00CB18B8" w:rsidP="00CB18B8">
      <w:pPr>
        <w:spacing w:line="276" w:lineRule="auto"/>
        <w:jc w:val="both"/>
        <w:rPr>
          <w:rFonts w:ascii="Arial" w:hAnsi="Arial" w:cs="Arial"/>
        </w:rPr>
      </w:pPr>
      <w:r w:rsidRPr="00CB18B8">
        <w:rPr>
          <w:rFonts w:ascii="Arial" w:hAnsi="Arial" w:cs="Arial"/>
        </w:rPr>
        <w:t>Así mismo, busca fortalecer una cultura de planeación, corresponsabilidad y transparencia, promoviendo el equilibrio entre las necesidades personales de los trabajadores y los requerimientos operativos de la empresa.</w:t>
      </w:r>
    </w:p>
    <w:p w14:paraId="29B625E0" w14:textId="4F1CF809" w:rsidR="00CB18B8" w:rsidRPr="00CB18B8" w:rsidRDefault="00CB18B8" w:rsidP="00CB18B8">
      <w:pPr>
        <w:spacing w:line="276" w:lineRule="auto"/>
        <w:jc w:val="both"/>
        <w:rPr>
          <w:rFonts w:ascii="Arial" w:hAnsi="Arial" w:cs="Arial"/>
        </w:rPr>
      </w:pPr>
    </w:p>
    <w:p w14:paraId="4BD7D864" w14:textId="77777777" w:rsidR="00CB18B8" w:rsidRPr="00CB18B8" w:rsidRDefault="00CB18B8" w:rsidP="00CB18B8">
      <w:pPr>
        <w:spacing w:line="276" w:lineRule="auto"/>
        <w:jc w:val="both"/>
        <w:rPr>
          <w:rFonts w:ascii="Arial" w:hAnsi="Arial" w:cs="Arial"/>
          <w:b/>
          <w:bCs/>
        </w:rPr>
      </w:pPr>
      <w:r w:rsidRPr="00CB18B8">
        <w:rPr>
          <w:rFonts w:ascii="Arial" w:hAnsi="Arial" w:cs="Arial"/>
          <w:b/>
          <w:bCs/>
        </w:rPr>
        <w:t>2. ALCANCE</w:t>
      </w:r>
    </w:p>
    <w:p w14:paraId="32956240" w14:textId="77777777" w:rsidR="00CB18B8" w:rsidRPr="00CB18B8" w:rsidRDefault="00CB18B8" w:rsidP="00CB18B8">
      <w:pPr>
        <w:spacing w:line="276" w:lineRule="auto"/>
        <w:jc w:val="both"/>
        <w:rPr>
          <w:rFonts w:ascii="Arial" w:hAnsi="Arial" w:cs="Arial"/>
        </w:rPr>
      </w:pPr>
      <w:r w:rsidRPr="00CB18B8">
        <w:rPr>
          <w:rFonts w:ascii="Arial" w:hAnsi="Arial" w:cs="Arial"/>
        </w:rPr>
        <w:t>La presente política aplica a todos los trabajadores vinculados mediante contrato de trabajo con AMERICAN POWER COLOMBIA S.A.S., cualquiera sea la modalidad contractual, el cargo, la jornada o el nivel jerárquico.</w:t>
      </w:r>
    </w:p>
    <w:p w14:paraId="27E6F6A3" w14:textId="77777777" w:rsidR="00CB18B8" w:rsidRPr="00CB18B8" w:rsidRDefault="00CB18B8" w:rsidP="00CB18B8">
      <w:pPr>
        <w:spacing w:line="276" w:lineRule="auto"/>
        <w:jc w:val="both"/>
        <w:rPr>
          <w:rFonts w:ascii="Arial" w:hAnsi="Arial" w:cs="Arial"/>
        </w:rPr>
      </w:pPr>
      <w:r w:rsidRPr="00CB18B8">
        <w:rPr>
          <w:rFonts w:ascii="Arial" w:hAnsi="Arial" w:cs="Arial"/>
        </w:rPr>
        <w:t>No será aplicable a contratistas independientes, proveedores, aprendices vinculados mediante contrato de aprendizaje o terceros que no tengan vínculo laboral directo con la compañía, salvo disposición legal expresa.</w:t>
      </w:r>
    </w:p>
    <w:p w14:paraId="62908655" w14:textId="2564529A" w:rsidR="00CB18B8" w:rsidRPr="00CB18B8" w:rsidRDefault="00CB18B8" w:rsidP="00CB18B8">
      <w:pPr>
        <w:spacing w:line="276" w:lineRule="auto"/>
        <w:jc w:val="both"/>
        <w:rPr>
          <w:rFonts w:ascii="Arial" w:hAnsi="Arial" w:cs="Arial"/>
        </w:rPr>
      </w:pPr>
    </w:p>
    <w:p w14:paraId="5D7E50C8" w14:textId="77777777" w:rsidR="00CB18B8" w:rsidRPr="00CB18B8" w:rsidRDefault="00CB18B8" w:rsidP="00CB18B8">
      <w:pPr>
        <w:spacing w:line="276" w:lineRule="auto"/>
        <w:jc w:val="both"/>
        <w:rPr>
          <w:rFonts w:ascii="Arial" w:hAnsi="Arial" w:cs="Arial"/>
          <w:b/>
          <w:bCs/>
        </w:rPr>
      </w:pPr>
      <w:r w:rsidRPr="00CB18B8">
        <w:rPr>
          <w:rFonts w:ascii="Arial" w:hAnsi="Arial" w:cs="Arial"/>
          <w:b/>
          <w:bCs/>
        </w:rPr>
        <w:t>3. MARCO LEGAL</w:t>
      </w:r>
    </w:p>
    <w:p w14:paraId="51EDE3B1" w14:textId="77777777" w:rsidR="00CB18B8" w:rsidRPr="00CB18B8" w:rsidRDefault="00CB18B8" w:rsidP="00CB18B8">
      <w:pPr>
        <w:spacing w:line="276" w:lineRule="auto"/>
        <w:jc w:val="both"/>
        <w:rPr>
          <w:rFonts w:ascii="Arial" w:hAnsi="Arial" w:cs="Arial"/>
        </w:rPr>
      </w:pPr>
      <w:r w:rsidRPr="00CB18B8">
        <w:rPr>
          <w:rFonts w:ascii="Arial" w:hAnsi="Arial" w:cs="Arial"/>
        </w:rPr>
        <w:t>La presente política se fundamenta, entre otras, en las siguientes disposiciones:</w:t>
      </w:r>
    </w:p>
    <w:p w14:paraId="2E44F1BE" w14:textId="77777777" w:rsidR="00CB18B8" w:rsidRPr="00CB18B8" w:rsidRDefault="00CB18B8" w:rsidP="00CB18B8">
      <w:pPr>
        <w:numPr>
          <w:ilvl w:val="0"/>
          <w:numId w:val="18"/>
        </w:numPr>
        <w:spacing w:line="276" w:lineRule="auto"/>
        <w:jc w:val="both"/>
        <w:rPr>
          <w:rFonts w:ascii="Arial" w:hAnsi="Arial" w:cs="Arial"/>
        </w:rPr>
      </w:pPr>
      <w:r w:rsidRPr="00CB18B8">
        <w:rPr>
          <w:rFonts w:ascii="Arial" w:hAnsi="Arial" w:cs="Arial"/>
        </w:rPr>
        <w:t xml:space="preserve">Constitución Política de Colombia. </w:t>
      </w:r>
    </w:p>
    <w:p w14:paraId="25FAC3D7" w14:textId="77777777" w:rsidR="00CB18B8" w:rsidRPr="00CB18B8" w:rsidRDefault="00CB18B8" w:rsidP="00CB18B8">
      <w:pPr>
        <w:numPr>
          <w:ilvl w:val="0"/>
          <w:numId w:val="18"/>
        </w:numPr>
        <w:spacing w:line="276" w:lineRule="auto"/>
        <w:jc w:val="both"/>
        <w:rPr>
          <w:rFonts w:ascii="Arial" w:hAnsi="Arial" w:cs="Arial"/>
        </w:rPr>
      </w:pPr>
      <w:r w:rsidRPr="00CB18B8">
        <w:rPr>
          <w:rFonts w:ascii="Arial" w:hAnsi="Arial" w:cs="Arial"/>
        </w:rPr>
        <w:t xml:space="preserve">Código Sustantivo del Trabajo. </w:t>
      </w:r>
    </w:p>
    <w:p w14:paraId="2037E354" w14:textId="77777777" w:rsidR="00CB18B8" w:rsidRPr="00CB18B8" w:rsidRDefault="00CB18B8" w:rsidP="00CB18B8">
      <w:pPr>
        <w:numPr>
          <w:ilvl w:val="0"/>
          <w:numId w:val="18"/>
        </w:numPr>
        <w:spacing w:line="276" w:lineRule="auto"/>
        <w:jc w:val="both"/>
        <w:rPr>
          <w:rFonts w:ascii="Arial" w:hAnsi="Arial" w:cs="Arial"/>
        </w:rPr>
      </w:pPr>
      <w:r w:rsidRPr="00CB18B8">
        <w:rPr>
          <w:rFonts w:ascii="Arial" w:hAnsi="Arial" w:cs="Arial"/>
        </w:rPr>
        <w:t xml:space="preserve">Ley 2466 de 2025 y demás normas laborales que regulen permisos y licencias. </w:t>
      </w:r>
    </w:p>
    <w:p w14:paraId="1B18C74A" w14:textId="77777777" w:rsidR="00CB18B8" w:rsidRPr="00CB18B8" w:rsidRDefault="00CB18B8" w:rsidP="00CB18B8">
      <w:pPr>
        <w:numPr>
          <w:ilvl w:val="0"/>
          <w:numId w:val="18"/>
        </w:numPr>
        <w:spacing w:line="276" w:lineRule="auto"/>
        <w:jc w:val="both"/>
        <w:rPr>
          <w:rFonts w:ascii="Arial" w:hAnsi="Arial" w:cs="Arial"/>
        </w:rPr>
      </w:pPr>
      <w:r w:rsidRPr="00CB18B8">
        <w:rPr>
          <w:rFonts w:ascii="Arial" w:hAnsi="Arial" w:cs="Arial"/>
        </w:rPr>
        <w:t xml:space="preserve">Jurisprudencia de la Corte Suprema de Justicia – Sala de Casación Laboral. </w:t>
      </w:r>
    </w:p>
    <w:p w14:paraId="20A21716" w14:textId="77777777" w:rsidR="00CB18B8" w:rsidRPr="00CB18B8" w:rsidRDefault="00CB18B8" w:rsidP="00CB18B8">
      <w:pPr>
        <w:numPr>
          <w:ilvl w:val="0"/>
          <w:numId w:val="18"/>
        </w:numPr>
        <w:spacing w:line="276" w:lineRule="auto"/>
        <w:jc w:val="both"/>
        <w:rPr>
          <w:rFonts w:ascii="Arial" w:hAnsi="Arial" w:cs="Arial"/>
        </w:rPr>
      </w:pPr>
      <w:r w:rsidRPr="00CB18B8">
        <w:rPr>
          <w:rFonts w:ascii="Arial" w:hAnsi="Arial" w:cs="Arial"/>
        </w:rPr>
        <w:t xml:space="preserve">Jurisprudencia de la Corte Constitucional. </w:t>
      </w:r>
    </w:p>
    <w:p w14:paraId="055C5920" w14:textId="77777777" w:rsidR="00CB18B8" w:rsidRPr="00CB18B8" w:rsidRDefault="00CB18B8" w:rsidP="00CB18B8">
      <w:pPr>
        <w:numPr>
          <w:ilvl w:val="0"/>
          <w:numId w:val="18"/>
        </w:numPr>
        <w:spacing w:line="276" w:lineRule="auto"/>
        <w:jc w:val="both"/>
        <w:rPr>
          <w:rFonts w:ascii="Arial" w:hAnsi="Arial" w:cs="Arial"/>
        </w:rPr>
      </w:pPr>
      <w:r w:rsidRPr="00CB18B8">
        <w:rPr>
          <w:rFonts w:ascii="Arial" w:hAnsi="Arial" w:cs="Arial"/>
        </w:rPr>
        <w:t xml:space="preserve">Reglamento Interno de Trabajo de AMERICAN POWER COLOMBIA S.A.S. </w:t>
      </w:r>
    </w:p>
    <w:p w14:paraId="42D3C198" w14:textId="77777777" w:rsidR="00CB18B8" w:rsidRPr="00CB18B8" w:rsidRDefault="00CB18B8" w:rsidP="00CB18B8">
      <w:pPr>
        <w:numPr>
          <w:ilvl w:val="0"/>
          <w:numId w:val="18"/>
        </w:numPr>
        <w:spacing w:line="276" w:lineRule="auto"/>
        <w:jc w:val="both"/>
        <w:rPr>
          <w:rFonts w:ascii="Arial" w:hAnsi="Arial" w:cs="Arial"/>
        </w:rPr>
      </w:pPr>
      <w:r w:rsidRPr="00CB18B8">
        <w:rPr>
          <w:rFonts w:ascii="Arial" w:hAnsi="Arial" w:cs="Arial"/>
        </w:rPr>
        <w:t xml:space="preserve">Demás normas que </w:t>
      </w:r>
      <w:proofErr w:type="gramStart"/>
      <w:r w:rsidRPr="00CB18B8">
        <w:rPr>
          <w:rFonts w:ascii="Arial" w:hAnsi="Arial" w:cs="Arial"/>
        </w:rPr>
        <w:t>modifiquen,</w:t>
      </w:r>
      <w:proofErr w:type="gramEnd"/>
      <w:r w:rsidRPr="00CB18B8">
        <w:rPr>
          <w:rFonts w:ascii="Arial" w:hAnsi="Arial" w:cs="Arial"/>
        </w:rPr>
        <w:t xml:space="preserve"> adicionen o sustituyan las anteriores. </w:t>
      </w:r>
    </w:p>
    <w:p w14:paraId="50B6BB0F" w14:textId="14C1B5EA" w:rsidR="00CB18B8" w:rsidRPr="00CB18B8" w:rsidRDefault="00CB18B8" w:rsidP="00CB18B8">
      <w:pPr>
        <w:spacing w:line="276" w:lineRule="auto"/>
        <w:jc w:val="both"/>
        <w:rPr>
          <w:rFonts w:ascii="Arial" w:hAnsi="Arial" w:cs="Arial"/>
        </w:rPr>
      </w:pPr>
    </w:p>
    <w:p w14:paraId="0D331C4C" w14:textId="77777777" w:rsidR="00CB18B8" w:rsidRPr="00CB18B8" w:rsidRDefault="00CB18B8" w:rsidP="00CB18B8">
      <w:pPr>
        <w:spacing w:line="276" w:lineRule="auto"/>
        <w:jc w:val="both"/>
        <w:rPr>
          <w:rFonts w:ascii="Arial" w:hAnsi="Arial" w:cs="Arial"/>
          <w:b/>
          <w:bCs/>
        </w:rPr>
      </w:pPr>
      <w:r w:rsidRPr="00CB18B8">
        <w:rPr>
          <w:rFonts w:ascii="Arial" w:hAnsi="Arial" w:cs="Arial"/>
          <w:b/>
          <w:bCs/>
        </w:rPr>
        <w:t>4. PRINCIPIOS</w:t>
      </w:r>
    </w:p>
    <w:p w14:paraId="7CD14E05" w14:textId="77777777" w:rsidR="00CB18B8" w:rsidRPr="00CB18B8" w:rsidRDefault="00CB18B8" w:rsidP="00CB18B8">
      <w:pPr>
        <w:spacing w:line="276" w:lineRule="auto"/>
        <w:jc w:val="both"/>
        <w:rPr>
          <w:rFonts w:ascii="Arial" w:hAnsi="Arial" w:cs="Arial"/>
        </w:rPr>
      </w:pPr>
      <w:r w:rsidRPr="00CB18B8">
        <w:rPr>
          <w:rFonts w:ascii="Arial" w:hAnsi="Arial" w:cs="Arial"/>
        </w:rPr>
        <w:t>La interpretación y aplicación de esta política se realizará conforme a los siguientes principios:</w:t>
      </w:r>
    </w:p>
    <w:p w14:paraId="04AB21C9" w14:textId="77777777" w:rsidR="00CB18B8" w:rsidRPr="00CB18B8" w:rsidRDefault="00CB18B8" w:rsidP="00CB18B8">
      <w:pPr>
        <w:spacing w:line="276" w:lineRule="auto"/>
        <w:jc w:val="both"/>
        <w:rPr>
          <w:rFonts w:ascii="Arial" w:hAnsi="Arial" w:cs="Arial"/>
          <w:b/>
          <w:bCs/>
        </w:rPr>
      </w:pPr>
      <w:r w:rsidRPr="00CB18B8">
        <w:rPr>
          <w:rFonts w:ascii="Arial" w:hAnsi="Arial" w:cs="Arial"/>
          <w:b/>
          <w:bCs/>
        </w:rPr>
        <w:t>4.1 Legalidad</w:t>
      </w:r>
    </w:p>
    <w:p w14:paraId="343BDB2F" w14:textId="77777777" w:rsidR="00CB18B8" w:rsidRPr="00CB18B8" w:rsidRDefault="00CB18B8" w:rsidP="00CB18B8">
      <w:pPr>
        <w:spacing w:line="276" w:lineRule="auto"/>
        <w:jc w:val="both"/>
        <w:rPr>
          <w:rFonts w:ascii="Arial" w:hAnsi="Arial" w:cs="Arial"/>
        </w:rPr>
      </w:pPr>
      <w:r w:rsidRPr="00CB18B8">
        <w:rPr>
          <w:rFonts w:ascii="Arial" w:hAnsi="Arial" w:cs="Arial"/>
        </w:rPr>
        <w:t>Toda autorización deberá ajustarse a la legislación laboral vigente y a las disposiciones internas de la organización.</w:t>
      </w:r>
    </w:p>
    <w:p w14:paraId="775478A1" w14:textId="666C8EEC" w:rsidR="00CB18B8" w:rsidRPr="00CB18B8" w:rsidRDefault="00CB18B8" w:rsidP="00CB18B8">
      <w:pPr>
        <w:spacing w:line="276" w:lineRule="auto"/>
        <w:jc w:val="both"/>
        <w:rPr>
          <w:rFonts w:ascii="Arial" w:hAnsi="Arial" w:cs="Arial"/>
        </w:rPr>
      </w:pPr>
    </w:p>
    <w:p w14:paraId="7EA4C187" w14:textId="77777777" w:rsidR="00CB18B8" w:rsidRPr="00CB18B8" w:rsidRDefault="00CB18B8" w:rsidP="00CB18B8">
      <w:pPr>
        <w:spacing w:line="276" w:lineRule="auto"/>
        <w:jc w:val="both"/>
        <w:rPr>
          <w:rFonts w:ascii="Arial" w:hAnsi="Arial" w:cs="Arial"/>
          <w:b/>
          <w:bCs/>
        </w:rPr>
      </w:pPr>
      <w:r w:rsidRPr="00CB18B8">
        <w:rPr>
          <w:rFonts w:ascii="Arial" w:hAnsi="Arial" w:cs="Arial"/>
          <w:b/>
          <w:bCs/>
        </w:rPr>
        <w:t>4.2 Continuidad de la operación</w:t>
      </w:r>
    </w:p>
    <w:p w14:paraId="11A160CA" w14:textId="77777777" w:rsidR="00CB18B8" w:rsidRPr="00CB18B8" w:rsidRDefault="00CB18B8" w:rsidP="00CB18B8">
      <w:pPr>
        <w:spacing w:line="276" w:lineRule="auto"/>
        <w:jc w:val="both"/>
        <w:rPr>
          <w:rFonts w:ascii="Arial" w:hAnsi="Arial" w:cs="Arial"/>
        </w:rPr>
      </w:pPr>
      <w:r w:rsidRPr="00CB18B8">
        <w:rPr>
          <w:rFonts w:ascii="Arial" w:hAnsi="Arial" w:cs="Arial"/>
        </w:rPr>
        <w:t>La autorización de permisos deberá armonizar el derecho del trabajador con la obligación de la empresa de garantizar la continuidad de sus procesos, la atención de sus clientes y el cumplimiento de sus compromisos comerciales.</w:t>
      </w:r>
    </w:p>
    <w:p w14:paraId="770AEBE3" w14:textId="6DB3E76C" w:rsidR="00CB18B8" w:rsidRPr="00CB18B8" w:rsidRDefault="00CB18B8" w:rsidP="00CB18B8">
      <w:pPr>
        <w:spacing w:line="276" w:lineRule="auto"/>
        <w:jc w:val="both"/>
        <w:rPr>
          <w:rFonts w:ascii="Arial" w:hAnsi="Arial" w:cs="Arial"/>
        </w:rPr>
      </w:pPr>
    </w:p>
    <w:p w14:paraId="790860BE" w14:textId="77777777" w:rsidR="00CB18B8" w:rsidRPr="00CB18B8" w:rsidRDefault="00CB18B8" w:rsidP="00CB18B8">
      <w:pPr>
        <w:spacing w:line="276" w:lineRule="auto"/>
        <w:jc w:val="both"/>
        <w:rPr>
          <w:rFonts w:ascii="Arial" w:hAnsi="Arial" w:cs="Arial"/>
          <w:b/>
          <w:bCs/>
        </w:rPr>
      </w:pPr>
      <w:r w:rsidRPr="00CB18B8">
        <w:rPr>
          <w:rFonts w:ascii="Arial" w:hAnsi="Arial" w:cs="Arial"/>
          <w:b/>
          <w:bCs/>
        </w:rPr>
        <w:t>4.3 Planeación</w:t>
      </w:r>
    </w:p>
    <w:p w14:paraId="51744DD6" w14:textId="77777777" w:rsidR="00CB18B8" w:rsidRPr="00CB18B8" w:rsidRDefault="00CB18B8" w:rsidP="00CB18B8">
      <w:pPr>
        <w:spacing w:line="276" w:lineRule="auto"/>
        <w:jc w:val="both"/>
        <w:rPr>
          <w:rFonts w:ascii="Arial" w:hAnsi="Arial" w:cs="Arial"/>
        </w:rPr>
      </w:pPr>
      <w:r w:rsidRPr="00CB18B8">
        <w:rPr>
          <w:rFonts w:ascii="Arial" w:hAnsi="Arial" w:cs="Arial"/>
        </w:rPr>
        <w:t>Los permisos previsibles deberán solicitarse oportunamente, permitiendo a la empresa adoptar las medidas necesarias para garantizar la continuidad del servicio.</w:t>
      </w:r>
    </w:p>
    <w:p w14:paraId="75DAEB79" w14:textId="29C20575" w:rsidR="00CB18B8" w:rsidRPr="00CB18B8" w:rsidRDefault="00CB18B8" w:rsidP="00CB18B8">
      <w:pPr>
        <w:spacing w:line="276" w:lineRule="auto"/>
        <w:jc w:val="both"/>
        <w:rPr>
          <w:rFonts w:ascii="Arial" w:hAnsi="Arial" w:cs="Arial"/>
        </w:rPr>
      </w:pPr>
    </w:p>
    <w:p w14:paraId="6A886DE7" w14:textId="77777777" w:rsidR="00CB18B8" w:rsidRPr="00CB18B8" w:rsidRDefault="00CB18B8" w:rsidP="00CB18B8">
      <w:pPr>
        <w:spacing w:line="276" w:lineRule="auto"/>
        <w:jc w:val="both"/>
        <w:rPr>
          <w:rFonts w:ascii="Arial" w:hAnsi="Arial" w:cs="Arial"/>
          <w:b/>
          <w:bCs/>
        </w:rPr>
      </w:pPr>
      <w:r w:rsidRPr="00CB18B8">
        <w:rPr>
          <w:rFonts w:ascii="Arial" w:hAnsi="Arial" w:cs="Arial"/>
          <w:b/>
          <w:bCs/>
        </w:rPr>
        <w:lastRenderedPageBreak/>
        <w:t>4.4 Igualdad</w:t>
      </w:r>
    </w:p>
    <w:p w14:paraId="0EED14F5" w14:textId="77777777" w:rsidR="00CB18B8" w:rsidRPr="00CB18B8" w:rsidRDefault="00CB18B8" w:rsidP="00CB18B8">
      <w:pPr>
        <w:spacing w:line="276" w:lineRule="auto"/>
        <w:jc w:val="both"/>
        <w:rPr>
          <w:rFonts w:ascii="Arial" w:hAnsi="Arial" w:cs="Arial"/>
        </w:rPr>
      </w:pPr>
      <w:r w:rsidRPr="00CB18B8">
        <w:rPr>
          <w:rFonts w:ascii="Arial" w:hAnsi="Arial" w:cs="Arial"/>
        </w:rPr>
        <w:t>Las solicitudes serán evaluadas bajo criterios objetivos, técnicos y uniformes, evitando cualquier trato discriminatorio o preferencial.</w:t>
      </w:r>
    </w:p>
    <w:p w14:paraId="3849ACE8" w14:textId="135830A6" w:rsidR="00CB18B8" w:rsidRPr="00CB18B8" w:rsidRDefault="00CB18B8" w:rsidP="00CB18B8">
      <w:pPr>
        <w:spacing w:line="276" w:lineRule="auto"/>
        <w:jc w:val="both"/>
        <w:rPr>
          <w:rFonts w:ascii="Arial" w:hAnsi="Arial" w:cs="Arial"/>
        </w:rPr>
      </w:pPr>
    </w:p>
    <w:p w14:paraId="7D7B1911" w14:textId="77777777" w:rsidR="00CB18B8" w:rsidRPr="00CB18B8" w:rsidRDefault="00CB18B8" w:rsidP="00CB18B8">
      <w:pPr>
        <w:spacing w:line="276" w:lineRule="auto"/>
        <w:jc w:val="both"/>
        <w:rPr>
          <w:rFonts w:ascii="Arial" w:hAnsi="Arial" w:cs="Arial"/>
          <w:b/>
          <w:bCs/>
        </w:rPr>
      </w:pPr>
      <w:r w:rsidRPr="00CB18B8">
        <w:rPr>
          <w:rFonts w:ascii="Arial" w:hAnsi="Arial" w:cs="Arial"/>
          <w:b/>
          <w:bCs/>
        </w:rPr>
        <w:t>4.5 Buena fe</w:t>
      </w:r>
    </w:p>
    <w:p w14:paraId="767DAABE" w14:textId="77777777" w:rsidR="00CB18B8" w:rsidRPr="00CB18B8" w:rsidRDefault="00CB18B8" w:rsidP="00CB18B8">
      <w:pPr>
        <w:spacing w:line="276" w:lineRule="auto"/>
        <w:jc w:val="both"/>
        <w:rPr>
          <w:rFonts w:ascii="Arial" w:hAnsi="Arial" w:cs="Arial"/>
        </w:rPr>
      </w:pPr>
      <w:r w:rsidRPr="00CB18B8">
        <w:rPr>
          <w:rFonts w:ascii="Arial" w:hAnsi="Arial" w:cs="Arial"/>
        </w:rPr>
        <w:t>Empresa y trabajador actuarán con honestidad, transparencia, colaboración y responsabilidad durante todo el proceso de solicitud, autorización y disfrute de cualquier permiso o licencia.</w:t>
      </w:r>
    </w:p>
    <w:p w14:paraId="4E0C27BE" w14:textId="394F0D4C" w:rsidR="00CB18B8" w:rsidRPr="00CB18B8" w:rsidRDefault="00CB18B8" w:rsidP="00CB18B8">
      <w:pPr>
        <w:spacing w:line="276" w:lineRule="auto"/>
        <w:jc w:val="both"/>
        <w:rPr>
          <w:rFonts w:ascii="Arial" w:hAnsi="Arial" w:cs="Arial"/>
        </w:rPr>
      </w:pPr>
    </w:p>
    <w:p w14:paraId="435D9371" w14:textId="77777777" w:rsidR="00CB18B8" w:rsidRPr="00CB18B8" w:rsidRDefault="00CB18B8" w:rsidP="00CB18B8">
      <w:pPr>
        <w:spacing w:line="276" w:lineRule="auto"/>
        <w:jc w:val="both"/>
        <w:rPr>
          <w:rFonts w:ascii="Arial" w:hAnsi="Arial" w:cs="Arial"/>
          <w:b/>
          <w:bCs/>
        </w:rPr>
      </w:pPr>
      <w:r w:rsidRPr="00CB18B8">
        <w:rPr>
          <w:rFonts w:ascii="Arial" w:hAnsi="Arial" w:cs="Arial"/>
          <w:b/>
          <w:bCs/>
        </w:rPr>
        <w:t>4.6 Corresponsabilidad</w:t>
      </w:r>
    </w:p>
    <w:p w14:paraId="77EE33B5" w14:textId="77777777" w:rsidR="00CB18B8" w:rsidRPr="00CB18B8" w:rsidRDefault="00CB18B8" w:rsidP="00CB18B8">
      <w:pPr>
        <w:spacing w:line="276" w:lineRule="auto"/>
        <w:jc w:val="both"/>
        <w:rPr>
          <w:rFonts w:ascii="Arial" w:hAnsi="Arial" w:cs="Arial"/>
        </w:rPr>
      </w:pPr>
      <w:r w:rsidRPr="00CB18B8">
        <w:rPr>
          <w:rFonts w:ascii="Arial" w:hAnsi="Arial" w:cs="Arial"/>
        </w:rPr>
        <w:t>La adecuada administración de permisos constituye una responsabilidad compartida entre el trabajador, el jefe inmediato y la Dirección Administrativa, quienes deberán procurar el equilibrio entre las necesidades personales del colaborador y la continuidad del negocio.</w:t>
      </w:r>
    </w:p>
    <w:p w14:paraId="0842A8E8" w14:textId="28BDF0E8" w:rsidR="00CB18B8" w:rsidRPr="00CB18B8" w:rsidRDefault="00CB18B8" w:rsidP="00CB18B8">
      <w:pPr>
        <w:spacing w:line="276" w:lineRule="auto"/>
        <w:jc w:val="both"/>
        <w:rPr>
          <w:rFonts w:ascii="Arial" w:hAnsi="Arial" w:cs="Arial"/>
        </w:rPr>
      </w:pPr>
    </w:p>
    <w:p w14:paraId="00569364" w14:textId="77777777" w:rsidR="00CB18B8" w:rsidRPr="00CB18B8" w:rsidRDefault="00CB18B8" w:rsidP="00CB18B8">
      <w:pPr>
        <w:spacing w:line="276" w:lineRule="auto"/>
        <w:jc w:val="both"/>
        <w:rPr>
          <w:rFonts w:ascii="Arial" w:hAnsi="Arial" w:cs="Arial"/>
          <w:b/>
          <w:bCs/>
        </w:rPr>
      </w:pPr>
      <w:r w:rsidRPr="00CB18B8">
        <w:rPr>
          <w:rFonts w:ascii="Arial" w:hAnsi="Arial" w:cs="Arial"/>
          <w:b/>
          <w:bCs/>
        </w:rPr>
        <w:t>4.7 Trazabilidad</w:t>
      </w:r>
    </w:p>
    <w:p w14:paraId="14612545" w14:textId="77777777" w:rsidR="00CB18B8" w:rsidRPr="00CB18B8" w:rsidRDefault="00CB18B8" w:rsidP="00CB18B8">
      <w:pPr>
        <w:spacing w:line="276" w:lineRule="auto"/>
        <w:jc w:val="both"/>
        <w:rPr>
          <w:rFonts w:ascii="Arial" w:hAnsi="Arial" w:cs="Arial"/>
        </w:rPr>
      </w:pPr>
      <w:r w:rsidRPr="00CB18B8">
        <w:rPr>
          <w:rFonts w:ascii="Arial" w:hAnsi="Arial" w:cs="Arial"/>
        </w:rPr>
        <w:t>Toda solicitud, autorización, modificación o negación deberá quedar debidamente documentada mediante los formatos o herramientas corporativas definidas por la empresa.</w:t>
      </w:r>
    </w:p>
    <w:p w14:paraId="6DDF758C" w14:textId="19CFB506" w:rsidR="00CB18B8" w:rsidRPr="00CB18B8" w:rsidRDefault="00CB18B8" w:rsidP="00CB18B8">
      <w:pPr>
        <w:spacing w:line="276" w:lineRule="auto"/>
        <w:jc w:val="both"/>
        <w:rPr>
          <w:rFonts w:ascii="Arial" w:hAnsi="Arial" w:cs="Arial"/>
        </w:rPr>
      </w:pPr>
    </w:p>
    <w:p w14:paraId="30AD6DE2" w14:textId="77777777" w:rsidR="00CB18B8" w:rsidRPr="00CB18B8" w:rsidRDefault="00CB18B8" w:rsidP="00CB18B8">
      <w:pPr>
        <w:spacing w:line="276" w:lineRule="auto"/>
        <w:jc w:val="both"/>
        <w:rPr>
          <w:rFonts w:ascii="Arial" w:hAnsi="Arial" w:cs="Arial"/>
          <w:b/>
          <w:bCs/>
        </w:rPr>
      </w:pPr>
      <w:r w:rsidRPr="00CB18B8">
        <w:rPr>
          <w:rFonts w:ascii="Arial" w:hAnsi="Arial" w:cs="Arial"/>
          <w:b/>
          <w:bCs/>
        </w:rPr>
        <w:t>5. DEFINICIONES</w:t>
      </w:r>
    </w:p>
    <w:p w14:paraId="085D440F" w14:textId="77777777" w:rsidR="00CB18B8" w:rsidRPr="00CB18B8" w:rsidRDefault="00CB18B8" w:rsidP="00CB18B8">
      <w:pPr>
        <w:spacing w:line="276" w:lineRule="auto"/>
        <w:jc w:val="both"/>
        <w:rPr>
          <w:rFonts w:ascii="Arial" w:hAnsi="Arial" w:cs="Arial"/>
        </w:rPr>
      </w:pPr>
      <w:r w:rsidRPr="00CB18B8">
        <w:rPr>
          <w:rFonts w:ascii="Arial" w:hAnsi="Arial" w:cs="Arial"/>
        </w:rPr>
        <w:t>Para efectos de la presente política se adoptan las siguientes definiciones:</w:t>
      </w:r>
    </w:p>
    <w:p w14:paraId="7D089577" w14:textId="77777777" w:rsidR="00CB18B8" w:rsidRPr="004B00D9" w:rsidRDefault="00CB18B8" w:rsidP="004B00D9">
      <w:pPr>
        <w:pStyle w:val="Prrafodelista"/>
        <w:numPr>
          <w:ilvl w:val="0"/>
          <w:numId w:val="20"/>
        </w:numPr>
        <w:spacing w:line="276" w:lineRule="auto"/>
        <w:jc w:val="both"/>
        <w:rPr>
          <w:rFonts w:ascii="Arial" w:hAnsi="Arial" w:cs="Arial"/>
        </w:rPr>
      </w:pPr>
      <w:r w:rsidRPr="004B00D9">
        <w:rPr>
          <w:rFonts w:ascii="Arial" w:hAnsi="Arial" w:cs="Arial"/>
          <w:b/>
          <w:bCs/>
        </w:rPr>
        <w:t>Permiso:</w:t>
      </w:r>
      <w:r w:rsidRPr="004B00D9">
        <w:rPr>
          <w:rFonts w:ascii="Arial" w:hAnsi="Arial" w:cs="Arial"/>
        </w:rPr>
        <w:t xml:space="preserve"> Autorización temporal concedida por la empresa para que el trabajador se ausente parcial o totalmente de su jornada laboral por una causa determinada.</w:t>
      </w:r>
    </w:p>
    <w:p w14:paraId="4D5AE1E7" w14:textId="77777777" w:rsidR="00CB18B8" w:rsidRPr="004B00D9" w:rsidRDefault="00CB18B8" w:rsidP="004B00D9">
      <w:pPr>
        <w:pStyle w:val="Prrafodelista"/>
        <w:numPr>
          <w:ilvl w:val="0"/>
          <w:numId w:val="20"/>
        </w:numPr>
        <w:spacing w:line="276" w:lineRule="auto"/>
        <w:jc w:val="both"/>
        <w:rPr>
          <w:rFonts w:ascii="Arial" w:hAnsi="Arial" w:cs="Arial"/>
        </w:rPr>
      </w:pPr>
      <w:r w:rsidRPr="004B00D9">
        <w:rPr>
          <w:rFonts w:ascii="Arial" w:hAnsi="Arial" w:cs="Arial"/>
          <w:b/>
          <w:bCs/>
        </w:rPr>
        <w:t>Licencia:</w:t>
      </w:r>
      <w:r w:rsidRPr="004B00D9">
        <w:rPr>
          <w:rFonts w:ascii="Arial" w:hAnsi="Arial" w:cs="Arial"/>
        </w:rPr>
        <w:t xml:space="preserve"> Ausencia autorizada del trabajador, remunerada o no remunerada, reconocida por disposición legal o por decisión de la empresa, durante la cual se suspenden total o parcialmente las obligaciones derivadas del contrato de trabajo, según corresponda.</w:t>
      </w:r>
    </w:p>
    <w:p w14:paraId="32993582" w14:textId="77777777" w:rsidR="00CB18B8" w:rsidRPr="004B00D9" w:rsidRDefault="00CB18B8" w:rsidP="004B00D9">
      <w:pPr>
        <w:pStyle w:val="Prrafodelista"/>
        <w:numPr>
          <w:ilvl w:val="0"/>
          <w:numId w:val="20"/>
        </w:numPr>
        <w:spacing w:line="276" w:lineRule="auto"/>
        <w:jc w:val="both"/>
        <w:rPr>
          <w:rFonts w:ascii="Arial" w:hAnsi="Arial" w:cs="Arial"/>
        </w:rPr>
      </w:pPr>
      <w:r w:rsidRPr="004B00D9">
        <w:rPr>
          <w:rFonts w:ascii="Arial" w:hAnsi="Arial" w:cs="Arial"/>
          <w:b/>
          <w:bCs/>
        </w:rPr>
        <w:t>Ausencia:</w:t>
      </w:r>
      <w:r w:rsidRPr="004B00D9">
        <w:rPr>
          <w:rFonts w:ascii="Arial" w:hAnsi="Arial" w:cs="Arial"/>
        </w:rPr>
        <w:t xml:space="preserve"> Inasistencia parcial o total del trabajador a su jornada laboral, independientemente de que se encuentre o no autorizada.</w:t>
      </w:r>
    </w:p>
    <w:p w14:paraId="3AA686DB" w14:textId="77777777" w:rsidR="00CB18B8" w:rsidRPr="004B00D9" w:rsidRDefault="00CB18B8" w:rsidP="004B00D9">
      <w:pPr>
        <w:pStyle w:val="Prrafodelista"/>
        <w:numPr>
          <w:ilvl w:val="0"/>
          <w:numId w:val="20"/>
        </w:numPr>
        <w:spacing w:line="276" w:lineRule="auto"/>
        <w:jc w:val="both"/>
        <w:rPr>
          <w:rFonts w:ascii="Arial" w:hAnsi="Arial" w:cs="Arial"/>
        </w:rPr>
      </w:pPr>
      <w:r w:rsidRPr="004B00D9">
        <w:rPr>
          <w:rFonts w:ascii="Arial" w:hAnsi="Arial" w:cs="Arial"/>
          <w:b/>
          <w:bCs/>
        </w:rPr>
        <w:t>Ausencia justificada:</w:t>
      </w:r>
      <w:r w:rsidRPr="004B00D9">
        <w:rPr>
          <w:rFonts w:ascii="Arial" w:hAnsi="Arial" w:cs="Arial"/>
        </w:rPr>
        <w:t xml:space="preserve"> Aquella previamente autorizada por la empresa o soportada en una causa legalmente reconocida y debidamente acreditada.</w:t>
      </w:r>
    </w:p>
    <w:p w14:paraId="2190561A" w14:textId="77777777" w:rsidR="00CB18B8" w:rsidRPr="004B00D9" w:rsidRDefault="00CB18B8" w:rsidP="004B00D9">
      <w:pPr>
        <w:pStyle w:val="Prrafodelista"/>
        <w:numPr>
          <w:ilvl w:val="0"/>
          <w:numId w:val="20"/>
        </w:numPr>
        <w:spacing w:line="276" w:lineRule="auto"/>
        <w:jc w:val="both"/>
        <w:rPr>
          <w:rFonts w:ascii="Arial" w:hAnsi="Arial" w:cs="Arial"/>
        </w:rPr>
      </w:pPr>
      <w:r w:rsidRPr="004B00D9">
        <w:rPr>
          <w:rFonts w:ascii="Arial" w:hAnsi="Arial" w:cs="Arial"/>
          <w:b/>
          <w:bCs/>
        </w:rPr>
        <w:t>Ausencia injustificada:</w:t>
      </w:r>
      <w:r w:rsidRPr="004B00D9">
        <w:rPr>
          <w:rFonts w:ascii="Arial" w:hAnsi="Arial" w:cs="Arial"/>
        </w:rPr>
        <w:t xml:space="preserve"> Toda inasistencia que no cuente con autorización previa ni con una justificación válida conforme a la legislación laboral y a la presente política.</w:t>
      </w:r>
    </w:p>
    <w:p w14:paraId="3943F56B" w14:textId="77777777" w:rsidR="00CB18B8" w:rsidRPr="004B00D9" w:rsidRDefault="00CB18B8" w:rsidP="004B00D9">
      <w:pPr>
        <w:pStyle w:val="Prrafodelista"/>
        <w:numPr>
          <w:ilvl w:val="0"/>
          <w:numId w:val="20"/>
        </w:numPr>
        <w:spacing w:line="276" w:lineRule="auto"/>
        <w:jc w:val="both"/>
        <w:rPr>
          <w:rFonts w:ascii="Arial" w:hAnsi="Arial" w:cs="Arial"/>
        </w:rPr>
      </w:pPr>
      <w:r w:rsidRPr="004B00D9">
        <w:rPr>
          <w:rFonts w:ascii="Arial" w:hAnsi="Arial" w:cs="Arial"/>
          <w:b/>
          <w:bCs/>
        </w:rPr>
        <w:t>Calamidad doméstica:</w:t>
      </w:r>
      <w:r w:rsidRPr="004B00D9">
        <w:rPr>
          <w:rFonts w:ascii="Arial" w:hAnsi="Arial" w:cs="Arial"/>
        </w:rPr>
        <w:t xml:space="preserve"> Situación extraordinaria, imprevisible y grave que afecta directamente al trabajador o a un miembro de su núcleo familiar y que exige su atención inmediata.</w:t>
      </w:r>
    </w:p>
    <w:p w14:paraId="7F2AD8C4" w14:textId="77777777" w:rsidR="00CB18B8" w:rsidRPr="004B00D9" w:rsidRDefault="00CB18B8" w:rsidP="004B00D9">
      <w:pPr>
        <w:pStyle w:val="Prrafodelista"/>
        <w:numPr>
          <w:ilvl w:val="0"/>
          <w:numId w:val="20"/>
        </w:numPr>
        <w:spacing w:line="276" w:lineRule="auto"/>
        <w:jc w:val="both"/>
        <w:rPr>
          <w:rFonts w:ascii="Arial" w:hAnsi="Arial" w:cs="Arial"/>
        </w:rPr>
      </w:pPr>
      <w:r w:rsidRPr="004B00D9">
        <w:rPr>
          <w:rFonts w:ascii="Arial" w:hAnsi="Arial" w:cs="Arial"/>
          <w:b/>
          <w:bCs/>
        </w:rPr>
        <w:t>Fuerza mayor o caso fortuito:</w:t>
      </w:r>
      <w:r w:rsidRPr="004B00D9">
        <w:rPr>
          <w:rFonts w:ascii="Arial" w:hAnsi="Arial" w:cs="Arial"/>
        </w:rPr>
        <w:t xml:space="preserve"> Acontecimiento imprevisible e irresistible que impide temporalmente al trabajador asistir a sus labores.</w:t>
      </w:r>
    </w:p>
    <w:p w14:paraId="29CAE1AC" w14:textId="77777777" w:rsidR="00CB18B8" w:rsidRPr="004B00D9" w:rsidRDefault="00CB18B8" w:rsidP="004B00D9">
      <w:pPr>
        <w:pStyle w:val="Prrafodelista"/>
        <w:numPr>
          <w:ilvl w:val="0"/>
          <w:numId w:val="20"/>
        </w:numPr>
        <w:spacing w:line="276" w:lineRule="auto"/>
        <w:jc w:val="both"/>
        <w:rPr>
          <w:rFonts w:ascii="Arial" w:hAnsi="Arial" w:cs="Arial"/>
        </w:rPr>
      </w:pPr>
      <w:r w:rsidRPr="004B00D9">
        <w:rPr>
          <w:rFonts w:ascii="Arial" w:hAnsi="Arial" w:cs="Arial"/>
          <w:b/>
          <w:bCs/>
        </w:rPr>
        <w:t>Soporte:</w:t>
      </w:r>
      <w:r w:rsidRPr="004B00D9">
        <w:rPr>
          <w:rFonts w:ascii="Arial" w:hAnsi="Arial" w:cs="Arial"/>
        </w:rPr>
        <w:t xml:space="preserve"> Documento expedido por una autoridad, entidad o profesional competente que acredita el hecho que origina la solicitud del permiso o licencia.</w:t>
      </w:r>
    </w:p>
    <w:p w14:paraId="674050BC" w14:textId="77777777" w:rsidR="00CB18B8" w:rsidRPr="004B00D9" w:rsidRDefault="00CB18B8" w:rsidP="004B00D9">
      <w:pPr>
        <w:pStyle w:val="Prrafodelista"/>
        <w:numPr>
          <w:ilvl w:val="0"/>
          <w:numId w:val="20"/>
        </w:numPr>
        <w:spacing w:line="276" w:lineRule="auto"/>
        <w:jc w:val="both"/>
        <w:rPr>
          <w:rFonts w:ascii="Arial" w:hAnsi="Arial" w:cs="Arial"/>
        </w:rPr>
      </w:pPr>
      <w:r w:rsidRPr="004B00D9">
        <w:rPr>
          <w:rFonts w:ascii="Arial" w:hAnsi="Arial" w:cs="Arial"/>
          <w:b/>
          <w:bCs/>
        </w:rPr>
        <w:t>Compensación del tiempo:</w:t>
      </w:r>
      <w:r w:rsidRPr="004B00D9">
        <w:rPr>
          <w:rFonts w:ascii="Arial" w:hAnsi="Arial" w:cs="Arial"/>
        </w:rPr>
        <w:t xml:space="preserve"> Mecanismo mediante el cual, cuando la naturaleza del permiso lo permita y exista acuerdo entre las partes, el trabajador recupera las horas de ausencia autorizadas, sin que ello implique el reconocimiento de trabajo suplementario ni el desconocimiento de la legislación laboral vigente.</w:t>
      </w:r>
    </w:p>
    <w:p w14:paraId="2966208D" w14:textId="25876C29" w:rsidR="00CB18B8" w:rsidRPr="004B00D9" w:rsidRDefault="00CB18B8" w:rsidP="004B00D9">
      <w:pPr>
        <w:pStyle w:val="Prrafodelista"/>
        <w:numPr>
          <w:ilvl w:val="0"/>
          <w:numId w:val="20"/>
        </w:numPr>
        <w:spacing w:line="276" w:lineRule="auto"/>
        <w:jc w:val="both"/>
        <w:rPr>
          <w:rFonts w:ascii="Arial" w:hAnsi="Arial" w:cs="Arial"/>
        </w:rPr>
      </w:pPr>
    </w:p>
    <w:p w14:paraId="4DFB9C69" w14:textId="77777777" w:rsidR="00CB18B8" w:rsidRPr="00CB18B8" w:rsidRDefault="00CB18B8" w:rsidP="00CB18B8">
      <w:pPr>
        <w:spacing w:line="276" w:lineRule="auto"/>
        <w:jc w:val="both"/>
        <w:rPr>
          <w:rFonts w:ascii="Arial" w:hAnsi="Arial" w:cs="Arial"/>
          <w:b/>
          <w:bCs/>
        </w:rPr>
      </w:pPr>
      <w:r w:rsidRPr="00CB18B8">
        <w:rPr>
          <w:rFonts w:ascii="Arial" w:hAnsi="Arial" w:cs="Arial"/>
          <w:b/>
          <w:bCs/>
        </w:rPr>
        <w:t>6. LINEAMIENTOS GENERALES PARA LA ADMINISTRACIÓN DE PERMISOS, AUSENCIAS Y LICENCIAS</w:t>
      </w:r>
    </w:p>
    <w:p w14:paraId="131BDF68" w14:textId="77777777" w:rsidR="007E1771" w:rsidRDefault="007E1771" w:rsidP="00CB18B8">
      <w:pPr>
        <w:spacing w:line="276" w:lineRule="auto"/>
        <w:jc w:val="both"/>
        <w:rPr>
          <w:rFonts w:ascii="Arial" w:hAnsi="Arial" w:cs="Arial"/>
          <w:b/>
          <w:bCs/>
        </w:rPr>
      </w:pPr>
    </w:p>
    <w:p w14:paraId="48AC4428" w14:textId="30D54743" w:rsidR="00CB18B8" w:rsidRPr="00CB18B8" w:rsidRDefault="00CB18B8" w:rsidP="00CB18B8">
      <w:pPr>
        <w:spacing w:line="276" w:lineRule="auto"/>
        <w:jc w:val="both"/>
        <w:rPr>
          <w:rFonts w:ascii="Arial" w:hAnsi="Arial" w:cs="Arial"/>
          <w:b/>
          <w:bCs/>
        </w:rPr>
      </w:pPr>
      <w:r w:rsidRPr="00CB18B8">
        <w:rPr>
          <w:rFonts w:ascii="Arial" w:hAnsi="Arial" w:cs="Arial"/>
          <w:b/>
          <w:bCs/>
        </w:rPr>
        <w:lastRenderedPageBreak/>
        <w:t>6.1 Principio general</w:t>
      </w:r>
    </w:p>
    <w:p w14:paraId="13BF8E79" w14:textId="77777777" w:rsidR="00CB18B8" w:rsidRPr="00CB18B8" w:rsidRDefault="00CB18B8" w:rsidP="00CB18B8">
      <w:pPr>
        <w:spacing w:line="276" w:lineRule="auto"/>
        <w:jc w:val="both"/>
        <w:rPr>
          <w:rFonts w:ascii="Arial" w:hAnsi="Arial" w:cs="Arial"/>
        </w:rPr>
      </w:pPr>
      <w:r w:rsidRPr="00CB18B8">
        <w:rPr>
          <w:rFonts w:ascii="Arial" w:hAnsi="Arial" w:cs="Arial"/>
        </w:rPr>
        <w:t>La prestación personal del servicio constituye la principal obligación derivada del contrato de trabajo. En consecuencia, toda ausencia durante la jornada laboral deberá encontrarse previamente autorizada por la empresa o sustentada en una causa legal o de fuerza mayor debidamente acreditada.</w:t>
      </w:r>
    </w:p>
    <w:p w14:paraId="36C96690" w14:textId="77777777" w:rsidR="00CB18B8" w:rsidRPr="00CB18B8" w:rsidRDefault="00CB18B8" w:rsidP="00CB18B8">
      <w:pPr>
        <w:spacing w:line="276" w:lineRule="auto"/>
        <w:jc w:val="both"/>
        <w:rPr>
          <w:rFonts w:ascii="Arial" w:hAnsi="Arial" w:cs="Arial"/>
        </w:rPr>
      </w:pPr>
      <w:r w:rsidRPr="00CB18B8">
        <w:rPr>
          <w:rFonts w:ascii="Arial" w:hAnsi="Arial" w:cs="Arial"/>
        </w:rPr>
        <w:t>La concesión de permisos constituye una medida excepcional orientada a atender situaciones específicas del trabajador, procurando siempre la continuidad de la operación y el equilibrio entre los intereses de la organización y las necesidades personales del colaborador.</w:t>
      </w:r>
    </w:p>
    <w:p w14:paraId="67707B66" w14:textId="1A7053AD" w:rsidR="00CB18B8" w:rsidRPr="00CB18B8" w:rsidRDefault="00CB18B8" w:rsidP="00CB18B8">
      <w:pPr>
        <w:spacing w:line="276" w:lineRule="auto"/>
        <w:jc w:val="both"/>
        <w:rPr>
          <w:rFonts w:ascii="Arial" w:hAnsi="Arial" w:cs="Arial"/>
        </w:rPr>
      </w:pPr>
    </w:p>
    <w:p w14:paraId="613AF722" w14:textId="77777777" w:rsidR="00CB18B8" w:rsidRPr="00CB18B8" w:rsidRDefault="00CB18B8" w:rsidP="00CB18B8">
      <w:pPr>
        <w:spacing w:line="276" w:lineRule="auto"/>
        <w:jc w:val="both"/>
        <w:rPr>
          <w:rFonts w:ascii="Arial" w:hAnsi="Arial" w:cs="Arial"/>
          <w:b/>
          <w:bCs/>
        </w:rPr>
      </w:pPr>
      <w:r w:rsidRPr="00CB18B8">
        <w:rPr>
          <w:rFonts w:ascii="Arial" w:hAnsi="Arial" w:cs="Arial"/>
          <w:b/>
          <w:bCs/>
        </w:rPr>
        <w:t>6.2 Planeación de los permisos</w:t>
      </w:r>
    </w:p>
    <w:p w14:paraId="2E27AF97" w14:textId="77777777" w:rsidR="00CB18B8" w:rsidRPr="00CB18B8" w:rsidRDefault="00CB18B8" w:rsidP="00CB18B8">
      <w:pPr>
        <w:spacing w:line="276" w:lineRule="auto"/>
        <w:jc w:val="both"/>
        <w:rPr>
          <w:rFonts w:ascii="Arial" w:hAnsi="Arial" w:cs="Arial"/>
        </w:rPr>
      </w:pPr>
      <w:r w:rsidRPr="00CB18B8">
        <w:rPr>
          <w:rFonts w:ascii="Arial" w:hAnsi="Arial" w:cs="Arial"/>
        </w:rPr>
        <w:t>Todo trabajador deberá procurar programar sus actividades personales fuera de la jornada laboral o en horarios que generen la menor afectación posible a la operación.</w:t>
      </w:r>
    </w:p>
    <w:p w14:paraId="4387FE56" w14:textId="77777777" w:rsidR="00CB18B8" w:rsidRPr="00CB18B8" w:rsidRDefault="00CB18B8" w:rsidP="00CB18B8">
      <w:pPr>
        <w:spacing w:line="276" w:lineRule="auto"/>
        <w:jc w:val="both"/>
        <w:rPr>
          <w:rFonts w:ascii="Arial" w:hAnsi="Arial" w:cs="Arial"/>
        </w:rPr>
      </w:pPr>
      <w:r w:rsidRPr="00CB18B8">
        <w:rPr>
          <w:rFonts w:ascii="Arial" w:hAnsi="Arial" w:cs="Arial"/>
        </w:rPr>
        <w:t>Cuando ello no sea posible, deberá informar oportunamente a su jefe inmediato y presentar la solicitud conforme a los procedimientos establecidos por la empresa.</w:t>
      </w:r>
    </w:p>
    <w:p w14:paraId="5334F1D9" w14:textId="77777777" w:rsidR="00CB18B8" w:rsidRPr="00CB18B8" w:rsidRDefault="00CB18B8" w:rsidP="00CB18B8">
      <w:pPr>
        <w:spacing w:line="276" w:lineRule="auto"/>
        <w:jc w:val="both"/>
        <w:rPr>
          <w:rFonts w:ascii="Arial" w:hAnsi="Arial" w:cs="Arial"/>
        </w:rPr>
      </w:pPr>
      <w:r w:rsidRPr="00CB18B8">
        <w:rPr>
          <w:rFonts w:ascii="Arial" w:hAnsi="Arial" w:cs="Arial"/>
        </w:rPr>
        <w:t>Los permisos previsibles deberán solicitarse con la anticipación suficiente para permitir la adecuada redistribución de funciones y garantizar la continuidad del servicio.</w:t>
      </w:r>
    </w:p>
    <w:p w14:paraId="312EEC0C" w14:textId="2AA65D4E" w:rsidR="00CB18B8" w:rsidRPr="00CB18B8" w:rsidRDefault="00CB18B8" w:rsidP="00CB18B8">
      <w:pPr>
        <w:spacing w:line="276" w:lineRule="auto"/>
        <w:jc w:val="both"/>
        <w:rPr>
          <w:rFonts w:ascii="Arial" w:hAnsi="Arial" w:cs="Arial"/>
        </w:rPr>
      </w:pPr>
    </w:p>
    <w:p w14:paraId="70225682" w14:textId="77777777" w:rsidR="00CB18B8" w:rsidRPr="00CB18B8" w:rsidRDefault="00CB18B8" w:rsidP="00CB18B8">
      <w:pPr>
        <w:spacing w:line="276" w:lineRule="auto"/>
        <w:jc w:val="both"/>
        <w:rPr>
          <w:rFonts w:ascii="Arial" w:hAnsi="Arial" w:cs="Arial"/>
          <w:b/>
          <w:bCs/>
        </w:rPr>
      </w:pPr>
      <w:r w:rsidRPr="00CB18B8">
        <w:rPr>
          <w:rFonts w:ascii="Arial" w:hAnsi="Arial" w:cs="Arial"/>
          <w:b/>
          <w:bCs/>
        </w:rPr>
        <w:t>6.3 Solicitud de permisos</w:t>
      </w:r>
    </w:p>
    <w:p w14:paraId="705DA45F" w14:textId="77777777" w:rsidR="00CB18B8" w:rsidRPr="00CB18B8" w:rsidRDefault="00CB18B8" w:rsidP="00CB18B8">
      <w:pPr>
        <w:spacing w:line="276" w:lineRule="auto"/>
        <w:jc w:val="both"/>
        <w:rPr>
          <w:rFonts w:ascii="Arial" w:hAnsi="Arial" w:cs="Arial"/>
        </w:rPr>
      </w:pPr>
      <w:r w:rsidRPr="00CB18B8">
        <w:rPr>
          <w:rFonts w:ascii="Arial" w:hAnsi="Arial" w:cs="Arial"/>
        </w:rPr>
        <w:t>Toda solicitud deberá presentarse mediante el formato institucional o el medio tecnológico definido por la empresa y contener, como mínimo:</w:t>
      </w:r>
    </w:p>
    <w:p w14:paraId="5377C71F" w14:textId="77777777" w:rsidR="00CB18B8" w:rsidRPr="00CB18B8" w:rsidRDefault="00CB18B8" w:rsidP="00CB18B8">
      <w:pPr>
        <w:numPr>
          <w:ilvl w:val="0"/>
          <w:numId w:val="19"/>
        </w:numPr>
        <w:spacing w:line="276" w:lineRule="auto"/>
        <w:jc w:val="both"/>
        <w:rPr>
          <w:rFonts w:ascii="Arial" w:hAnsi="Arial" w:cs="Arial"/>
        </w:rPr>
      </w:pPr>
      <w:r w:rsidRPr="00CB18B8">
        <w:rPr>
          <w:rFonts w:ascii="Arial" w:hAnsi="Arial" w:cs="Arial"/>
        </w:rPr>
        <w:t xml:space="preserve">Motivo de la solicitud. </w:t>
      </w:r>
    </w:p>
    <w:p w14:paraId="351EDEC8" w14:textId="77777777" w:rsidR="00CB18B8" w:rsidRPr="00CB18B8" w:rsidRDefault="00CB18B8" w:rsidP="00CB18B8">
      <w:pPr>
        <w:numPr>
          <w:ilvl w:val="0"/>
          <w:numId w:val="19"/>
        </w:numPr>
        <w:spacing w:line="276" w:lineRule="auto"/>
        <w:jc w:val="both"/>
        <w:rPr>
          <w:rFonts w:ascii="Arial" w:hAnsi="Arial" w:cs="Arial"/>
        </w:rPr>
      </w:pPr>
      <w:r w:rsidRPr="00CB18B8">
        <w:rPr>
          <w:rFonts w:ascii="Arial" w:hAnsi="Arial" w:cs="Arial"/>
        </w:rPr>
        <w:t xml:space="preserve">Tipo de permiso requerido. </w:t>
      </w:r>
    </w:p>
    <w:p w14:paraId="7C55756B" w14:textId="77777777" w:rsidR="00CB18B8" w:rsidRPr="00CB18B8" w:rsidRDefault="00CB18B8" w:rsidP="00CB18B8">
      <w:pPr>
        <w:numPr>
          <w:ilvl w:val="0"/>
          <w:numId w:val="19"/>
        </w:numPr>
        <w:spacing w:line="276" w:lineRule="auto"/>
        <w:jc w:val="both"/>
        <w:rPr>
          <w:rFonts w:ascii="Arial" w:hAnsi="Arial" w:cs="Arial"/>
        </w:rPr>
      </w:pPr>
      <w:r w:rsidRPr="00CB18B8">
        <w:rPr>
          <w:rFonts w:ascii="Arial" w:hAnsi="Arial" w:cs="Arial"/>
        </w:rPr>
        <w:t xml:space="preserve">Fecha. </w:t>
      </w:r>
    </w:p>
    <w:p w14:paraId="7586971C" w14:textId="77777777" w:rsidR="00CB18B8" w:rsidRPr="00CB18B8" w:rsidRDefault="00CB18B8" w:rsidP="00CB18B8">
      <w:pPr>
        <w:numPr>
          <w:ilvl w:val="0"/>
          <w:numId w:val="19"/>
        </w:numPr>
        <w:spacing w:line="276" w:lineRule="auto"/>
        <w:jc w:val="both"/>
        <w:rPr>
          <w:rFonts w:ascii="Arial" w:hAnsi="Arial" w:cs="Arial"/>
        </w:rPr>
      </w:pPr>
      <w:r w:rsidRPr="00CB18B8">
        <w:rPr>
          <w:rFonts w:ascii="Arial" w:hAnsi="Arial" w:cs="Arial"/>
        </w:rPr>
        <w:t xml:space="preserve">Hora de salida y de regreso, cuando aplique. </w:t>
      </w:r>
    </w:p>
    <w:p w14:paraId="475FF625" w14:textId="77777777" w:rsidR="00CB18B8" w:rsidRPr="00CB18B8" w:rsidRDefault="00CB18B8" w:rsidP="00CB18B8">
      <w:pPr>
        <w:numPr>
          <w:ilvl w:val="0"/>
          <w:numId w:val="19"/>
        </w:numPr>
        <w:spacing w:line="276" w:lineRule="auto"/>
        <w:jc w:val="both"/>
        <w:rPr>
          <w:rFonts w:ascii="Arial" w:hAnsi="Arial" w:cs="Arial"/>
        </w:rPr>
      </w:pPr>
      <w:r w:rsidRPr="00CB18B8">
        <w:rPr>
          <w:rFonts w:ascii="Arial" w:hAnsi="Arial" w:cs="Arial"/>
        </w:rPr>
        <w:t xml:space="preserve">Tiempo solicitado. </w:t>
      </w:r>
    </w:p>
    <w:p w14:paraId="4772D5B6" w14:textId="77777777" w:rsidR="00CB18B8" w:rsidRPr="00CB18B8" w:rsidRDefault="00CB18B8" w:rsidP="00CB18B8">
      <w:pPr>
        <w:numPr>
          <w:ilvl w:val="0"/>
          <w:numId w:val="19"/>
        </w:numPr>
        <w:spacing w:line="276" w:lineRule="auto"/>
        <w:jc w:val="both"/>
        <w:rPr>
          <w:rFonts w:ascii="Arial" w:hAnsi="Arial" w:cs="Arial"/>
        </w:rPr>
      </w:pPr>
      <w:r w:rsidRPr="00CB18B8">
        <w:rPr>
          <w:rFonts w:ascii="Arial" w:hAnsi="Arial" w:cs="Arial"/>
        </w:rPr>
        <w:t xml:space="preserve">Soportes correspondientes. </w:t>
      </w:r>
    </w:p>
    <w:p w14:paraId="1B7D9304" w14:textId="77777777" w:rsidR="00CB18B8" w:rsidRPr="00CB18B8" w:rsidRDefault="00CB18B8" w:rsidP="00CB18B8">
      <w:pPr>
        <w:numPr>
          <w:ilvl w:val="0"/>
          <w:numId w:val="19"/>
        </w:numPr>
        <w:spacing w:line="276" w:lineRule="auto"/>
        <w:jc w:val="both"/>
        <w:rPr>
          <w:rFonts w:ascii="Arial" w:hAnsi="Arial" w:cs="Arial"/>
        </w:rPr>
      </w:pPr>
      <w:r w:rsidRPr="00CB18B8">
        <w:rPr>
          <w:rFonts w:ascii="Arial" w:hAnsi="Arial" w:cs="Arial"/>
        </w:rPr>
        <w:t xml:space="preserve">Información necesaria para garantizar la continuidad de las actividades. </w:t>
      </w:r>
    </w:p>
    <w:p w14:paraId="3B7DC982" w14:textId="77777777" w:rsidR="00CB18B8" w:rsidRDefault="00CB18B8" w:rsidP="00CB18B8">
      <w:pPr>
        <w:spacing w:line="276" w:lineRule="auto"/>
        <w:jc w:val="both"/>
        <w:rPr>
          <w:rFonts w:ascii="Arial" w:hAnsi="Arial" w:cs="Arial"/>
        </w:rPr>
      </w:pPr>
      <w:r w:rsidRPr="00CB18B8">
        <w:rPr>
          <w:rFonts w:ascii="Arial" w:hAnsi="Arial" w:cs="Arial"/>
        </w:rPr>
        <w:t>Como regla general, las solicitudes deberán presentarse con la siguiente anticipación mínima:</w:t>
      </w:r>
    </w:p>
    <w:p w14:paraId="37EBA2D6" w14:textId="77777777" w:rsidR="00FB1B62" w:rsidRPr="00CB18B8" w:rsidRDefault="00FB1B62" w:rsidP="00CB18B8">
      <w:pPr>
        <w:spacing w:line="276" w:lineRule="auto"/>
        <w:jc w:val="both"/>
        <w:rPr>
          <w:rFonts w:ascii="Arial" w:hAnsi="Arial" w:cs="Arial"/>
        </w:rPr>
      </w:pPr>
    </w:p>
    <w:tbl>
      <w:tblPr>
        <w:tblStyle w:val="Tablanormal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5833"/>
      </w:tblGrid>
      <w:tr w:rsidR="00CB18B8" w:rsidRPr="00CB18B8" w14:paraId="5F37E9A5" w14:textId="77777777" w:rsidTr="00216CE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957" w:type="dxa"/>
            <w:tcBorders>
              <w:bottom w:val="none" w:sz="0" w:space="0" w:color="auto"/>
              <w:right w:val="none" w:sz="0" w:space="0" w:color="auto"/>
            </w:tcBorders>
            <w:hideMark/>
          </w:tcPr>
          <w:p w14:paraId="63A85DE3" w14:textId="77777777" w:rsidR="00CB18B8" w:rsidRPr="00CB18B8" w:rsidRDefault="00CB18B8" w:rsidP="00CB18B8">
            <w:pPr>
              <w:spacing w:line="276" w:lineRule="auto"/>
              <w:jc w:val="both"/>
              <w:rPr>
                <w:rFonts w:ascii="Arial" w:hAnsi="Arial" w:cs="Arial"/>
              </w:rPr>
            </w:pPr>
            <w:r w:rsidRPr="00CB18B8">
              <w:rPr>
                <w:rFonts w:ascii="Arial" w:hAnsi="Arial" w:cs="Arial"/>
              </w:rPr>
              <w:t>Tipo de solicitud</w:t>
            </w:r>
          </w:p>
        </w:tc>
        <w:tc>
          <w:tcPr>
            <w:tcW w:w="5833" w:type="dxa"/>
            <w:tcBorders>
              <w:bottom w:val="none" w:sz="0" w:space="0" w:color="auto"/>
            </w:tcBorders>
            <w:hideMark/>
          </w:tcPr>
          <w:p w14:paraId="4D26A940" w14:textId="77777777" w:rsidR="00CB18B8" w:rsidRPr="00CB18B8" w:rsidRDefault="00CB18B8" w:rsidP="00CB18B8">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CB18B8">
              <w:rPr>
                <w:rFonts w:ascii="Arial" w:hAnsi="Arial" w:cs="Arial"/>
              </w:rPr>
              <w:t>Anticipación mínima</w:t>
            </w:r>
          </w:p>
        </w:tc>
      </w:tr>
      <w:tr w:rsidR="00CB18B8" w:rsidRPr="00CB18B8" w14:paraId="3749271F" w14:textId="77777777" w:rsidTr="00216CE6">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4957" w:type="dxa"/>
            <w:tcBorders>
              <w:right w:val="none" w:sz="0" w:space="0" w:color="auto"/>
            </w:tcBorders>
            <w:hideMark/>
          </w:tcPr>
          <w:p w14:paraId="7F0B4045" w14:textId="77777777" w:rsidR="00CB18B8" w:rsidRPr="00CB18B8" w:rsidRDefault="00CB18B8" w:rsidP="00CB18B8">
            <w:pPr>
              <w:spacing w:line="276" w:lineRule="auto"/>
              <w:jc w:val="both"/>
              <w:rPr>
                <w:rFonts w:ascii="Arial" w:hAnsi="Arial" w:cs="Arial"/>
              </w:rPr>
            </w:pPr>
            <w:r w:rsidRPr="00CB18B8">
              <w:rPr>
                <w:rFonts w:ascii="Arial" w:hAnsi="Arial" w:cs="Arial"/>
              </w:rPr>
              <w:t>Diligencias personales</w:t>
            </w:r>
          </w:p>
        </w:tc>
        <w:tc>
          <w:tcPr>
            <w:tcW w:w="5833" w:type="dxa"/>
            <w:hideMark/>
          </w:tcPr>
          <w:p w14:paraId="6DAD9565" w14:textId="77777777" w:rsidR="00CB18B8" w:rsidRPr="00CB18B8" w:rsidRDefault="00CB18B8" w:rsidP="00CB18B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CB18B8">
              <w:rPr>
                <w:rFonts w:ascii="Arial" w:hAnsi="Arial" w:cs="Arial"/>
              </w:rPr>
              <w:t>15 días calendario</w:t>
            </w:r>
          </w:p>
        </w:tc>
      </w:tr>
      <w:tr w:rsidR="00CB18B8" w:rsidRPr="00CB18B8" w14:paraId="5533931A" w14:textId="77777777" w:rsidTr="00216CE6">
        <w:tc>
          <w:tcPr>
            <w:cnfStyle w:val="001000000000" w:firstRow="0" w:lastRow="0" w:firstColumn="1" w:lastColumn="0" w:oddVBand="0" w:evenVBand="0" w:oddHBand="0" w:evenHBand="0" w:firstRowFirstColumn="0" w:firstRowLastColumn="0" w:lastRowFirstColumn="0" w:lastRowLastColumn="0"/>
            <w:tcW w:w="4957" w:type="dxa"/>
            <w:tcBorders>
              <w:right w:val="none" w:sz="0" w:space="0" w:color="auto"/>
            </w:tcBorders>
            <w:hideMark/>
          </w:tcPr>
          <w:p w14:paraId="0C6EAB9A" w14:textId="77777777" w:rsidR="00CB18B8" w:rsidRPr="00CB18B8" w:rsidRDefault="00CB18B8" w:rsidP="00CB18B8">
            <w:pPr>
              <w:spacing w:line="276" w:lineRule="auto"/>
              <w:jc w:val="both"/>
              <w:rPr>
                <w:rFonts w:ascii="Arial" w:hAnsi="Arial" w:cs="Arial"/>
              </w:rPr>
            </w:pPr>
            <w:r w:rsidRPr="00CB18B8">
              <w:rPr>
                <w:rFonts w:ascii="Arial" w:hAnsi="Arial" w:cs="Arial"/>
              </w:rPr>
              <w:t>Estudios</w:t>
            </w:r>
          </w:p>
        </w:tc>
        <w:tc>
          <w:tcPr>
            <w:tcW w:w="5833" w:type="dxa"/>
            <w:hideMark/>
          </w:tcPr>
          <w:p w14:paraId="0CB9F689" w14:textId="77777777" w:rsidR="00CB18B8" w:rsidRPr="00CB18B8" w:rsidRDefault="00CB18B8" w:rsidP="00CB18B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CB18B8">
              <w:rPr>
                <w:rFonts w:ascii="Arial" w:hAnsi="Arial" w:cs="Arial"/>
              </w:rPr>
              <w:t>15 días calendario</w:t>
            </w:r>
          </w:p>
        </w:tc>
      </w:tr>
      <w:tr w:rsidR="00CB18B8" w:rsidRPr="00CB18B8" w14:paraId="0463C135" w14:textId="77777777" w:rsidTr="00216C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right w:val="none" w:sz="0" w:space="0" w:color="auto"/>
            </w:tcBorders>
            <w:hideMark/>
          </w:tcPr>
          <w:p w14:paraId="369F222A" w14:textId="77777777" w:rsidR="00CB18B8" w:rsidRPr="00CB18B8" w:rsidRDefault="00CB18B8" w:rsidP="00CB18B8">
            <w:pPr>
              <w:spacing w:line="276" w:lineRule="auto"/>
              <w:jc w:val="both"/>
              <w:rPr>
                <w:rFonts w:ascii="Arial" w:hAnsi="Arial" w:cs="Arial"/>
              </w:rPr>
            </w:pPr>
            <w:r w:rsidRPr="00CB18B8">
              <w:rPr>
                <w:rFonts w:ascii="Arial" w:hAnsi="Arial" w:cs="Arial"/>
              </w:rPr>
              <w:t>Licencias no remuneradas</w:t>
            </w:r>
          </w:p>
        </w:tc>
        <w:tc>
          <w:tcPr>
            <w:tcW w:w="5833" w:type="dxa"/>
            <w:hideMark/>
          </w:tcPr>
          <w:p w14:paraId="11EE774F" w14:textId="77777777" w:rsidR="00CB18B8" w:rsidRPr="00CB18B8" w:rsidRDefault="00CB18B8" w:rsidP="00CB18B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CB18B8">
              <w:rPr>
                <w:rFonts w:ascii="Arial" w:hAnsi="Arial" w:cs="Arial"/>
              </w:rPr>
              <w:t>15 días calendario</w:t>
            </w:r>
          </w:p>
        </w:tc>
      </w:tr>
      <w:tr w:rsidR="00CB18B8" w:rsidRPr="00CB18B8" w14:paraId="4F75A2BC" w14:textId="77777777" w:rsidTr="00216CE6">
        <w:tc>
          <w:tcPr>
            <w:cnfStyle w:val="001000000000" w:firstRow="0" w:lastRow="0" w:firstColumn="1" w:lastColumn="0" w:oddVBand="0" w:evenVBand="0" w:oddHBand="0" w:evenHBand="0" w:firstRowFirstColumn="0" w:firstRowLastColumn="0" w:lastRowFirstColumn="0" w:lastRowLastColumn="0"/>
            <w:tcW w:w="4957" w:type="dxa"/>
            <w:tcBorders>
              <w:right w:val="none" w:sz="0" w:space="0" w:color="auto"/>
            </w:tcBorders>
            <w:hideMark/>
          </w:tcPr>
          <w:p w14:paraId="01F7C7E1" w14:textId="77777777" w:rsidR="00CB18B8" w:rsidRPr="00CB18B8" w:rsidRDefault="00CB18B8" w:rsidP="00CB18B8">
            <w:pPr>
              <w:spacing w:line="276" w:lineRule="auto"/>
              <w:jc w:val="both"/>
              <w:rPr>
                <w:rFonts w:ascii="Arial" w:hAnsi="Arial" w:cs="Arial"/>
              </w:rPr>
            </w:pPr>
            <w:r w:rsidRPr="00CB18B8">
              <w:rPr>
                <w:rFonts w:ascii="Arial" w:hAnsi="Arial" w:cs="Arial"/>
              </w:rPr>
              <w:t>Citas médicas programadas</w:t>
            </w:r>
          </w:p>
        </w:tc>
        <w:tc>
          <w:tcPr>
            <w:tcW w:w="5833" w:type="dxa"/>
            <w:hideMark/>
          </w:tcPr>
          <w:p w14:paraId="19BBAA01" w14:textId="77777777" w:rsidR="00CB18B8" w:rsidRPr="00CB18B8" w:rsidRDefault="00CB18B8" w:rsidP="00CB18B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CB18B8">
              <w:rPr>
                <w:rFonts w:ascii="Arial" w:hAnsi="Arial" w:cs="Arial"/>
              </w:rPr>
              <w:t>Tan pronto sean asignadas y, en todo caso, con mínimo tres (3) días hábiles de anticipación, salvo urgencias médicas.</w:t>
            </w:r>
          </w:p>
        </w:tc>
      </w:tr>
      <w:tr w:rsidR="00CB18B8" w:rsidRPr="00CB18B8" w14:paraId="394C0DE3" w14:textId="77777777" w:rsidTr="00216C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tcBorders>
              <w:right w:val="none" w:sz="0" w:space="0" w:color="auto"/>
            </w:tcBorders>
            <w:hideMark/>
          </w:tcPr>
          <w:p w14:paraId="6EF0E3E1" w14:textId="77777777" w:rsidR="00CB18B8" w:rsidRPr="00CB18B8" w:rsidRDefault="00CB18B8" w:rsidP="00CB18B8">
            <w:pPr>
              <w:spacing w:line="276" w:lineRule="auto"/>
              <w:jc w:val="both"/>
              <w:rPr>
                <w:rFonts w:ascii="Arial" w:hAnsi="Arial" w:cs="Arial"/>
              </w:rPr>
            </w:pPr>
            <w:r w:rsidRPr="00CB18B8">
              <w:rPr>
                <w:rFonts w:ascii="Arial" w:hAnsi="Arial" w:cs="Arial"/>
              </w:rPr>
              <w:t>Calamidad doméstica</w:t>
            </w:r>
          </w:p>
        </w:tc>
        <w:tc>
          <w:tcPr>
            <w:tcW w:w="5833" w:type="dxa"/>
            <w:hideMark/>
          </w:tcPr>
          <w:p w14:paraId="2A6329EC" w14:textId="77777777" w:rsidR="00CB18B8" w:rsidRPr="00CB18B8" w:rsidRDefault="00CB18B8" w:rsidP="00CB18B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CB18B8">
              <w:rPr>
                <w:rFonts w:ascii="Arial" w:hAnsi="Arial" w:cs="Arial"/>
              </w:rPr>
              <w:t>Inmediatamente ocurra el hecho.</w:t>
            </w:r>
          </w:p>
        </w:tc>
      </w:tr>
      <w:tr w:rsidR="00CB18B8" w:rsidRPr="00CB18B8" w14:paraId="55B83ABA" w14:textId="77777777" w:rsidTr="00216CE6">
        <w:tc>
          <w:tcPr>
            <w:cnfStyle w:val="001000000000" w:firstRow="0" w:lastRow="0" w:firstColumn="1" w:lastColumn="0" w:oddVBand="0" w:evenVBand="0" w:oddHBand="0" w:evenHBand="0" w:firstRowFirstColumn="0" w:firstRowLastColumn="0" w:lastRowFirstColumn="0" w:lastRowLastColumn="0"/>
            <w:tcW w:w="4957" w:type="dxa"/>
            <w:tcBorders>
              <w:right w:val="none" w:sz="0" w:space="0" w:color="auto"/>
            </w:tcBorders>
            <w:hideMark/>
          </w:tcPr>
          <w:p w14:paraId="35BD9E6C" w14:textId="77777777" w:rsidR="00CB18B8" w:rsidRPr="00CB18B8" w:rsidRDefault="00CB18B8" w:rsidP="00CB18B8">
            <w:pPr>
              <w:spacing w:line="276" w:lineRule="auto"/>
              <w:jc w:val="both"/>
              <w:rPr>
                <w:rFonts w:ascii="Arial" w:hAnsi="Arial" w:cs="Arial"/>
              </w:rPr>
            </w:pPr>
            <w:r w:rsidRPr="00CB18B8">
              <w:rPr>
                <w:rFonts w:ascii="Arial" w:hAnsi="Arial" w:cs="Arial"/>
              </w:rPr>
              <w:t>Incapacidad médica</w:t>
            </w:r>
          </w:p>
        </w:tc>
        <w:tc>
          <w:tcPr>
            <w:tcW w:w="5833" w:type="dxa"/>
            <w:hideMark/>
          </w:tcPr>
          <w:p w14:paraId="467370B9" w14:textId="77777777" w:rsidR="00CB18B8" w:rsidRPr="00CB18B8" w:rsidRDefault="00CB18B8" w:rsidP="00CB18B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CB18B8">
              <w:rPr>
                <w:rFonts w:ascii="Arial" w:hAnsi="Arial" w:cs="Arial"/>
              </w:rPr>
              <w:t>Inmediatamente sea conocida por el trabajador o un familiar.</w:t>
            </w:r>
          </w:p>
        </w:tc>
      </w:tr>
    </w:tbl>
    <w:p w14:paraId="7412322D" w14:textId="77777777" w:rsidR="00FB1B62" w:rsidRDefault="00FB1B62" w:rsidP="00CB18B8">
      <w:pPr>
        <w:spacing w:line="276" w:lineRule="auto"/>
        <w:jc w:val="both"/>
        <w:rPr>
          <w:rFonts w:ascii="Arial" w:hAnsi="Arial" w:cs="Arial"/>
        </w:rPr>
      </w:pPr>
    </w:p>
    <w:p w14:paraId="3FA3D050" w14:textId="77777777" w:rsidR="00FB1B62" w:rsidRDefault="00FB1B62" w:rsidP="00CB18B8">
      <w:pPr>
        <w:spacing w:line="276" w:lineRule="auto"/>
        <w:jc w:val="both"/>
        <w:rPr>
          <w:rFonts w:ascii="Arial" w:hAnsi="Arial" w:cs="Arial"/>
        </w:rPr>
      </w:pPr>
    </w:p>
    <w:p w14:paraId="0D48B51B" w14:textId="77777777" w:rsidR="00216CE6" w:rsidRDefault="00CB18B8" w:rsidP="00CB18B8">
      <w:pPr>
        <w:spacing w:line="276" w:lineRule="auto"/>
        <w:jc w:val="both"/>
        <w:rPr>
          <w:rFonts w:ascii="Arial" w:hAnsi="Arial" w:cs="Arial"/>
        </w:rPr>
      </w:pPr>
      <w:r w:rsidRPr="00CB18B8">
        <w:rPr>
          <w:rFonts w:ascii="Arial" w:hAnsi="Arial" w:cs="Arial"/>
        </w:rPr>
        <w:t>La imposibilidad de cumplir estos plazos por razones de fuerza mayor o caso fortuito no impedirá la evaluación de la solicitud, siempre que el trabajador informe la situación tan pronto le sea posible</w:t>
      </w:r>
    </w:p>
    <w:p w14:paraId="165D5E3E" w14:textId="77777777" w:rsidR="00216CE6" w:rsidRDefault="00216CE6" w:rsidP="00CB18B8">
      <w:pPr>
        <w:spacing w:line="276" w:lineRule="auto"/>
        <w:jc w:val="both"/>
        <w:rPr>
          <w:rFonts w:ascii="Arial" w:hAnsi="Arial" w:cs="Arial"/>
        </w:rPr>
      </w:pPr>
    </w:p>
    <w:p w14:paraId="4C26E8A8" w14:textId="77777777" w:rsidR="007A4B41" w:rsidRPr="007A4B41" w:rsidRDefault="007A4B41" w:rsidP="007A4B41">
      <w:pPr>
        <w:spacing w:line="276" w:lineRule="auto"/>
        <w:jc w:val="both"/>
        <w:rPr>
          <w:rFonts w:ascii="Arial" w:hAnsi="Arial" w:cs="Arial"/>
          <w:b/>
          <w:bCs/>
        </w:rPr>
      </w:pPr>
      <w:r w:rsidRPr="007A4B41">
        <w:rPr>
          <w:rFonts w:ascii="Arial" w:hAnsi="Arial" w:cs="Arial"/>
          <w:b/>
          <w:bCs/>
        </w:rPr>
        <w:lastRenderedPageBreak/>
        <w:t>6.4 Autorización de permisos</w:t>
      </w:r>
    </w:p>
    <w:p w14:paraId="0BB84EE0" w14:textId="77777777" w:rsidR="007A4B41" w:rsidRPr="007A4B41" w:rsidRDefault="007A4B41" w:rsidP="007A4B41">
      <w:pPr>
        <w:spacing w:line="276" w:lineRule="auto"/>
        <w:jc w:val="both"/>
        <w:rPr>
          <w:rFonts w:ascii="Arial" w:hAnsi="Arial" w:cs="Arial"/>
        </w:rPr>
      </w:pPr>
      <w:r w:rsidRPr="007A4B41">
        <w:rPr>
          <w:rFonts w:ascii="Arial" w:hAnsi="Arial" w:cs="Arial"/>
        </w:rPr>
        <w:t>Como regla general, ningún trabajador podrá ausentarse de su puesto de trabajo, interrumpir su jornada laboral o dejar de prestar sus servicios sin contar previamente con la autorización expresa de la empresa, salvo que se trate de un evento imprevisible, una situación de fuerza mayor o un derecho legal cuyo ejercicio impida obtener una autorización previa.</w:t>
      </w:r>
    </w:p>
    <w:p w14:paraId="38B692AF" w14:textId="77777777" w:rsidR="007A4B41" w:rsidRPr="007A4B41" w:rsidRDefault="007A4B41" w:rsidP="007A4B41">
      <w:pPr>
        <w:spacing w:line="276" w:lineRule="auto"/>
        <w:jc w:val="both"/>
        <w:rPr>
          <w:rFonts w:ascii="Arial" w:hAnsi="Arial" w:cs="Arial"/>
        </w:rPr>
      </w:pPr>
      <w:r w:rsidRPr="007A4B41">
        <w:rPr>
          <w:rFonts w:ascii="Arial" w:hAnsi="Arial" w:cs="Arial"/>
        </w:rPr>
        <w:t>La autorización de permisos corresponderá al jefe inmediato, quien emitirá concepto sobre la viabilidad operativa de la solicitud, y a la Dirección Administrativa o al responsable designado por la empresa, quien otorgará la aprobación definitiva cuando así lo exija el procedimiento interno.</w:t>
      </w:r>
    </w:p>
    <w:p w14:paraId="4F261CF7" w14:textId="77777777" w:rsidR="007A4B41" w:rsidRPr="007A4B41" w:rsidRDefault="007A4B41" w:rsidP="007A4B41">
      <w:pPr>
        <w:spacing w:line="276" w:lineRule="auto"/>
        <w:jc w:val="both"/>
        <w:rPr>
          <w:rFonts w:ascii="Arial" w:hAnsi="Arial" w:cs="Arial"/>
        </w:rPr>
      </w:pPr>
      <w:r w:rsidRPr="007A4B41">
        <w:rPr>
          <w:rFonts w:ascii="Arial" w:hAnsi="Arial" w:cs="Arial"/>
        </w:rPr>
        <w:t>La autorización deberá constar por escrito, mediante el formato institucional o el medio tecnológico dispuesto por la organización.</w:t>
      </w:r>
    </w:p>
    <w:p w14:paraId="0431FDF6" w14:textId="77777777" w:rsidR="007A4B41" w:rsidRPr="007A4B41" w:rsidRDefault="007A4B41" w:rsidP="007A4B41">
      <w:pPr>
        <w:spacing w:line="276" w:lineRule="auto"/>
        <w:jc w:val="both"/>
        <w:rPr>
          <w:rFonts w:ascii="Arial" w:hAnsi="Arial" w:cs="Arial"/>
        </w:rPr>
      </w:pPr>
      <w:r w:rsidRPr="007A4B41">
        <w:rPr>
          <w:rFonts w:ascii="Arial" w:hAnsi="Arial" w:cs="Arial"/>
        </w:rPr>
        <w:t>Ningún trabajador podrá asumir que un permiso ha sido aprobado por el simple hecho de haber presentado la solicitud o por no haber recibido respuesta inmediata por parte de la empresa.</w:t>
      </w:r>
    </w:p>
    <w:p w14:paraId="0CE86BC3" w14:textId="77777777" w:rsidR="007A4B41" w:rsidRPr="007A4B41" w:rsidRDefault="007A4B41" w:rsidP="007A4B41">
      <w:pPr>
        <w:spacing w:line="276" w:lineRule="auto"/>
        <w:jc w:val="both"/>
        <w:rPr>
          <w:rFonts w:ascii="Arial" w:hAnsi="Arial" w:cs="Arial"/>
        </w:rPr>
      </w:pPr>
      <w:r w:rsidRPr="007A4B41">
        <w:rPr>
          <w:rFonts w:ascii="Arial" w:hAnsi="Arial" w:cs="Arial"/>
        </w:rPr>
        <w:t>Cuando un permiso sea negado, la empresa procurará informar las razones que sustentan la decisión y, siempre que sea posible, propondrá una alternativa que permita atender la necesidad del trabajador sin afectar la continuidad de la operación.</w:t>
      </w:r>
    </w:p>
    <w:p w14:paraId="4B7ABD74" w14:textId="29203DBB" w:rsidR="007A4B41" w:rsidRPr="007A4B41" w:rsidRDefault="007A4B41" w:rsidP="007A4B41">
      <w:pPr>
        <w:spacing w:line="276" w:lineRule="auto"/>
        <w:jc w:val="both"/>
        <w:rPr>
          <w:rFonts w:ascii="Arial" w:hAnsi="Arial" w:cs="Arial"/>
        </w:rPr>
      </w:pPr>
    </w:p>
    <w:p w14:paraId="3EC2EC06" w14:textId="77777777" w:rsidR="007A4B41" w:rsidRPr="007A4B41" w:rsidRDefault="007A4B41" w:rsidP="007A4B41">
      <w:pPr>
        <w:spacing w:line="276" w:lineRule="auto"/>
        <w:jc w:val="both"/>
        <w:rPr>
          <w:rFonts w:ascii="Arial" w:hAnsi="Arial" w:cs="Arial"/>
          <w:b/>
          <w:bCs/>
        </w:rPr>
      </w:pPr>
      <w:r w:rsidRPr="007A4B41">
        <w:rPr>
          <w:rFonts w:ascii="Arial" w:hAnsi="Arial" w:cs="Arial"/>
          <w:b/>
          <w:bCs/>
        </w:rPr>
        <w:t>6.5 Criterios para la evaluación y aprobación de las solicitudes</w:t>
      </w:r>
    </w:p>
    <w:p w14:paraId="56E576B3" w14:textId="77777777" w:rsidR="007A4B41" w:rsidRPr="007A4B41" w:rsidRDefault="007A4B41" w:rsidP="007A4B41">
      <w:pPr>
        <w:spacing w:line="276" w:lineRule="auto"/>
        <w:jc w:val="both"/>
        <w:rPr>
          <w:rFonts w:ascii="Arial" w:hAnsi="Arial" w:cs="Arial"/>
        </w:rPr>
      </w:pPr>
      <w:r w:rsidRPr="007A4B41">
        <w:rPr>
          <w:rFonts w:ascii="Arial" w:hAnsi="Arial" w:cs="Arial"/>
        </w:rPr>
        <w:t>Toda solicitud será evaluada de manera individual, objetiva y razonable, considerando la naturaleza del permiso solicitado y las circunstancias particulares de cada caso.</w:t>
      </w:r>
    </w:p>
    <w:p w14:paraId="3C0786AC" w14:textId="77777777" w:rsidR="007A4B41" w:rsidRPr="007A4B41" w:rsidRDefault="007A4B41" w:rsidP="007A4B41">
      <w:pPr>
        <w:spacing w:line="276" w:lineRule="auto"/>
        <w:jc w:val="both"/>
        <w:rPr>
          <w:rFonts w:ascii="Arial" w:hAnsi="Arial" w:cs="Arial"/>
        </w:rPr>
      </w:pPr>
      <w:r w:rsidRPr="007A4B41">
        <w:rPr>
          <w:rFonts w:ascii="Arial" w:hAnsi="Arial" w:cs="Arial"/>
        </w:rPr>
        <w:t>Para la toma de decisiones se tendrán en cuenta, entre otros, los siguientes criterios:</w:t>
      </w:r>
    </w:p>
    <w:p w14:paraId="07C63F91" w14:textId="77777777" w:rsidR="007A4B41" w:rsidRPr="007A4B41" w:rsidRDefault="007A4B41" w:rsidP="007A4B41">
      <w:pPr>
        <w:numPr>
          <w:ilvl w:val="0"/>
          <w:numId w:val="21"/>
        </w:numPr>
        <w:spacing w:line="276" w:lineRule="auto"/>
        <w:jc w:val="both"/>
        <w:rPr>
          <w:rFonts w:ascii="Arial" w:hAnsi="Arial" w:cs="Arial"/>
        </w:rPr>
      </w:pPr>
      <w:r w:rsidRPr="007A4B41">
        <w:rPr>
          <w:rFonts w:ascii="Arial" w:hAnsi="Arial" w:cs="Arial"/>
        </w:rPr>
        <w:t xml:space="preserve">La existencia de un derecho legal que obligue a la empresa a conceder el permiso. </w:t>
      </w:r>
    </w:p>
    <w:p w14:paraId="5B81514D" w14:textId="77777777" w:rsidR="007A4B41" w:rsidRPr="007A4B41" w:rsidRDefault="007A4B41" w:rsidP="007A4B41">
      <w:pPr>
        <w:numPr>
          <w:ilvl w:val="0"/>
          <w:numId w:val="21"/>
        </w:numPr>
        <w:spacing w:line="276" w:lineRule="auto"/>
        <w:jc w:val="both"/>
        <w:rPr>
          <w:rFonts w:ascii="Arial" w:hAnsi="Arial" w:cs="Arial"/>
        </w:rPr>
      </w:pPr>
      <w:r w:rsidRPr="007A4B41">
        <w:rPr>
          <w:rFonts w:ascii="Arial" w:hAnsi="Arial" w:cs="Arial"/>
        </w:rPr>
        <w:t xml:space="preserve">La urgencia o imprevisibilidad del hecho que origina la solicitud. </w:t>
      </w:r>
    </w:p>
    <w:p w14:paraId="0B18D696" w14:textId="77777777" w:rsidR="007A4B41" w:rsidRPr="007A4B41" w:rsidRDefault="007A4B41" w:rsidP="007A4B41">
      <w:pPr>
        <w:numPr>
          <w:ilvl w:val="0"/>
          <w:numId w:val="21"/>
        </w:numPr>
        <w:spacing w:line="276" w:lineRule="auto"/>
        <w:jc w:val="both"/>
        <w:rPr>
          <w:rFonts w:ascii="Arial" w:hAnsi="Arial" w:cs="Arial"/>
        </w:rPr>
      </w:pPr>
      <w:r w:rsidRPr="007A4B41">
        <w:rPr>
          <w:rFonts w:ascii="Arial" w:hAnsi="Arial" w:cs="Arial"/>
        </w:rPr>
        <w:t xml:space="preserve">La continuidad de la operación y la prestación del servicio. </w:t>
      </w:r>
    </w:p>
    <w:p w14:paraId="52ECE347" w14:textId="77777777" w:rsidR="007A4B41" w:rsidRPr="007A4B41" w:rsidRDefault="007A4B41" w:rsidP="007A4B41">
      <w:pPr>
        <w:numPr>
          <w:ilvl w:val="0"/>
          <w:numId w:val="21"/>
        </w:numPr>
        <w:spacing w:line="276" w:lineRule="auto"/>
        <w:jc w:val="both"/>
        <w:rPr>
          <w:rFonts w:ascii="Arial" w:hAnsi="Arial" w:cs="Arial"/>
        </w:rPr>
      </w:pPr>
      <w:r w:rsidRPr="007A4B41">
        <w:rPr>
          <w:rFonts w:ascii="Arial" w:hAnsi="Arial" w:cs="Arial"/>
        </w:rPr>
        <w:t xml:space="preserve">La disponibilidad de personal para asumir temporalmente las funciones del trabajador. </w:t>
      </w:r>
    </w:p>
    <w:p w14:paraId="64D7E9C4" w14:textId="77777777" w:rsidR="007A4B41" w:rsidRPr="007A4B41" w:rsidRDefault="007A4B41" w:rsidP="007A4B41">
      <w:pPr>
        <w:numPr>
          <w:ilvl w:val="0"/>
          <w:numId w:val="21"/>
        </w:numPr>
        <w:spacing w:line="276" w:lineRule="auto"/>
        <w:jc w:val="both"/>
        <w:rPr>
          <w:rFonts w:ascii="Arial" w:hAnsi="Arial" w:cs="Arial"/>
        </w:rPr>
      </w:pPr>
      <w:r w:rsidRPr="007A4B41">
        <w:rPr>
          <w:rFonts w:ascii="Arial" w:hAnsi="Arial" w:cs="Arial"/>
        </w:rPr>
        <w:t xml:space="preserve">El impacto que la ausencia pueda generar sobre clientes, proyectos, procesos críticos o compromisos previamente adquiridos. </w:t>
      </w:r>
    </w:p>
    <w:p w14:paraId="4A2FEF46" w14:textId="77777777" w:rsidR="007A4B41" w:rsidRPr="007A4B41" w:rsidRDefault="007A4B41" w:rsidP="007A4B41">
      <w:pPr>
        <w:numPr>
          <w:ilvl w:val="0"/>
          <w:numId w:val="21"/>
        </w:numPr>
        <w:spacing w:line="276" w:lineRule="auto"/>
        <w:jc w:val="both"/>
        <w:rPr>
          <w:rFonts w:ascii="Arial" w:hAnsi="Arial" w:cs="Arial"/>
        </w:rPr>
      </w:pPr>
      <w:r w:rsidRPr="007A4B41">
        <w:rPr>
          <w:rFonts w:ascii="Arial" w:hAnsi="Arial" w:cs="Arial"/>
        </w:rPr>
        <w:t xml:space="preserve">La duración del permiso solicitado. </w:t>
      </w:r>
    </w:p>
    <w:p w14:paraId="2BFB3FED" w14:textId="77777777" w:rsidR="007A4B41" w:rsidRPr="007A4B41" w:rsidRDefault="007A4B41" w:rsidP="007A4B41">
      <w:pPr>
        <w:numPr>
          <w:ilvl w:val="0"/>
          <w:numId w:val="21"/>
        </w:numPr>
        <w:spacing w:line="276" w:lineRule="auto"/>
        <w:jc w:val="both"/>
        <w:rPr>
          <w:rFonts w:ascii="Arial" w:hAnsi="Arial" w:cs="Arial"/>
        </w:rPr>
      </w:pPr>
      <w:r w:rsidRPr="007A4B41">
        <w:rPr>
          <w:rFonts w:ascii="Arial" w:hAnsi="Arial" w:cs="Arial"/>
        </w:rPr>
        <w:t xml:space="preserve">La oportunidad con la que fue presentada la solicitud. </w:t>
      </w:r>
    </w:p>
    <w:p w14:paraId="60D0255D" w14:textId="77777777" w:rsidR="007A4B41" w:rsidRPr="007A4B41" w:rsidRDefault="007A4B41" w:rsidP="007A4B41">
      <w:pPr>
        <w:numPr>
          <w:ilvl w:val="0"/>
          <w:numId w:val="21"/>
        </w:numPr>
        <w:spacing w:line="276" w:lineRule="auto"/>
        <w:jc w:val="both"/>
        <w:rPr>
          <w:rFonts w:ascii="Arial" w:hAnsi="Arial" w:cs="Arial"/>
        </w:rPr>
      </w:pPr>
      <w:r w:rsidRPr="007A4B41">
        <w:rPr>
          <w:rFonts w:ascii="Arial" w:hAnsi="Arial" w:cs="Arial"/>
        </w:rPr>
        <w:t xml:space="preserve">Los soportes aportados por el trabajador. </w:t>
      </w:r>
    </w:p>
    <w:p w14:paraId="2C363874" w14:textId="77777777" w:rsidR="007A4B41" w:rsidRPr="007A4B41" w:rsidRDefault="007A4B41" w:rsidP="007A4B41">
      <w:pPr>
        <w:numPr>
          <w:ilvl w:val="0"/>
          <w:numId w:val="21"/>
        </w:numPr>
        <w:spacing w:line="276" w:lineRule="auto"/>
        <w:jc w:val="both"/>
        <w:rPr>
          <w:rFonts w:ascii="Arial" w:hAnsi="Arial" w:cs="Arial"/>
        </w:rPr>
      </w:pPr>
      <w:r w:rsidRPr="007A4B41">
        <w:rPr>
          <w:rFonts w:ascii="Arial" w:hAnsi="Arial" w:cs="Arial"/>
        </w:rPr>
        <w:t xml:space="preserve">El historial de permisos previamente autorizados, cuando resulte pertinente para identificar posibles usos reiterados o inadecuados de esta figura. </w:t>
      </w:r>
    </w:p>
    <w:p w14:paraId="3720818C" w14:textId="77777777" w:rsidR="007A4B41" w:rsidRPr="007A4B41" w:rsidRDefault="007A4B41" w:rsidP="007A4B41">
      <w:pPr>
        <w:spacing w:line="276" w:lineRule="auto"/>
        <w:jc w:val="both"/>
        <w:rPr>
          <w:rFonts w:ascii="Arial" w:hAnsi="Arial" w:cs="Arial"/>
        </w:rPr>
      </w:pPr>
      <w:r w:rsidRPr="007A4B41">
        <w:rPr>
          <w:rFonts w:ascii="Arial" w:hAnsi="Arial" w:cs="Arial"/>
        </w:rPr>
        <w:t>La autorización o negación de un permiso deberá sustentarse en criterios objetivos y verificables, evitando decisiones arbitrarias o discriminatorias.</w:t>
      </w:r>
    </w:p>
    <w:p w14:paraId="7516B5AB" w14:textId="77777777" w:rsidR="007A4B41" w:rsidRPr="007A4B41" w:rsidRDefault="007A4B41" w:rsidP="007A4B41">
      <w:pPr>
        <w:spacing w:line="276" w:lineRule="auto"/>
        <w:jc w:val="both"/>
        <w:rPr>
          <w:rFonts w:ascii="Arial" w:hAnsi="Arial" w:cs="Arial"/>
        </w:rPr>
      </w:pPr>
      <w:r w:rsidRPr="007A4B41">
        <w:rPr>
          <w:rFonts w:ascii="Arial" w:hAnsi="Arial" w:cs="Arial"/>
        </w:rPr>
        <w:t>Cuando el permiso corresponda a un derecho reconocido por la legislación laboral colombiana, la empresa no podrá negarlo por razones operativas; en estos casos, adoptará las medidas necesarias para garantizar la continuidad de la prestación del servicio.</w:t>
      </w:r>
    </w:p>
    <w:p w14:paraId="03444AD9" w14:textId="54ECE57B" w:rsidR="007A4B41" w:rsidRPr="007A4B41" w:rsidRDefault="007A4B41" w:rsidP="007A4B41">
      <w:pPr>
        <w:spacing w:line="276" w:lineRule="auto"/>
        <w:jc w:val="both"/>
        <w:rPr>
          <w:rFonts w:ascii="Arial" w:hAnsi="Arial" w:cs="Arial"/>
        </w:rPr>
      </w:pPr>
    </w:p>
    <w:p w14:paraId="6DF825B2" w14:textId="77777777" w:rsidR="007A4B41" w:rsidRPr="007A4B41" w:rsidRDefault="007A4B41" w:rsidP="007A4B41">
      <w:pPr>
        <w:spacing w:line="276" w:lineRule="auto"/>
        <w:jc w:val="both"/>
        <w:rPr>
          <w:rFonts w:ascii="Arial" w:hAnsi="Arial" w:cs="Arial"/>
          <w:b/>
          <w:bCs/>
        </w:rPr>
      </w:pPr>
      <w:r w:rsidRPr="007A4B41">
        <w:rPr>
          <w:rFonts w:ascii="Arial" w:hAnsi="Arial" w:cs="Arial"/>
          <w:b/>
          <w:bCs/>
        </w:rPr>
        <w:t>6.6 Soportes y verificación de la información</w:t>
      </w:r>
    </w:p>
    <w:p w14:paraId="63CB06B7" w14:textId="77777777" w:rsidR="007A4B41" w:rsidRPr="007A4B41" w:rsidRDefault="007A4B41" w:rsidP="007A4B41">
      <w:pPr>
        <w:spacing w:line="276" w:lineRule="auto"/>
        <w:jc w:val="both"/>
        <w:rPr>
          <w:rFonts w:ascii="Arial" w:hAnsi="Arial" w:cs="Arial"/>
        </w:rPr>
      </w:pPr>
      <w:r w:rsidRPr="007A4B41">
        <w:rPr>
          <w:rFonts w:ascii="Arial" w:hAnsi="Arial" w:cs="Arial"/>
        </w:rPr>
        <w:t>El trabajador deberá presentar los documentos que acrediten la ocurrencia del hecho que origina la solicitud, cuando la naturaleza del permiso así lo requiera o cuando sean exigidos por la legislación vigente.</w:t>
      </w:r>
    </w:p>
    <w:p w14:paraId="7ECD7E5B" w14:textId="77777777" w:rsidR="007A4B41" w:rsidRPr="007A4B41" w:rsidRDefault="007A4B41" w:rsidP="007A4B41">
      <w:pPr>
        <w:spacing w:line="276" w:lineRule="auto"/>
        <w:jc w:val="both"/>
        <w:rPr>
          <w:rFonts w:ascii="Arial" w:hAnsi="Arial" w:cs="Arial"/>
        </w:rPr>
      </w:pPr>
      <w:r w:rsidRPr="007A4B41">
        <w:rPr>
          <w:rFonts w:ascii="Arial" w:hAnsi="Arial" w:cs="Arial"/>
        </w:rPr>
        <w:t>Los soportes deberán ser completos, legibles, auténticos y corresponder a la situación que motiva la solicitud.</w:t>
      </w:r>
    </w:p>
    <w:p w14:paraId="2C756E22" w14:textId="77777777" w:rsidR="007A4B41" w:rsidRPr="007A4B41" w:rsidRDefault="007A4B41" w:rsidP="007A4B41">
      <w:pPr>
        <w:spacing w:line="276" w:lineRule="auto"/>
        <w:jc w:val="both"/>
        <w:rPr>
          <w:rFonts w:ascii="Arial" w:hAnsi="Arial" w:cs="Arial"/>
        </w:rPr>
      </w:pPr>
      <w:r w:rsidRPr="007A4B41">
        <w:rPr>
          <w:rFonts w:ascii="Arial" w:hAnsi="Arial" w:cs="Arial"/>
        </w:rPr>
        <w:lastRenderedPageBreak/>
        <w:t>La empresa podrá verificar la autenticidad de los documentos aportados y solicitar información adicional cuando resulte necesario para establecer la procedencia del permiso.</w:t>
      </w:r>
    </w:p>
    <w:p w14:paraId="300ED89B" w14:textId="77777777" w:rsidR="007A4B41" w:rsidRPr="007A4B41" w:rsidRDefault="007A4B41" w:rsidP="007A4B41">
      <w:pPr>
        <w:spacing w:line="276" w:lineRule="auto"/>
        <w:jc w:val="both"/>
        <w:rPr>
          <w:rFonts w:ascii="Arial" w:hAnsi="Arial" w:cs="Arial"/>
        </w:rPr>
      </w:pPr>
      <w:r w:rsidRPr="007A4B41">
        <w:rPr>
          <w:rFonts w:ascii="Arial" w:hAnsi="Arial" w:cs="Arial"/>
        </w:rPr>
        <w:t>La omisión injustificada en la entrega de los soportes, la presentación de documentos alterados, falsos o que no correspondan a la realidad, o cualquier actuación dirigida a inducir a error a la empresa, constituirá una falta disciplinaria, sin perjuicio de las acciones legales a que haya lugar.</w:t>
      </w:r>
    </w:p>
    <w:p w14:paraId="44988C5F" w14:textId="77777777" w:rsidR="007A4B41" w:rsidRPr="007A4B41" w:rsidRDefault="007A4B41" w:rsidP="007A4B41">
      <w:pPr>
        <w:spacing w:line="276" w:lineRule="auto"/>
        <w:jc w:val="both"/>
        <w:rPr>
          <w:rFonts w:ascii="Arial" w:hAnsi="Arial" w:cs="Arial"/>
        </w:rPr>
      </w:pPr>
      <w:r w:rsidRPr="007A4B41">
        <w:rPr>
          <w:rFonts w:ascii="Arial" w:hAnsi="Arial" w:cs="Arial"/>
        </w:rPr>
        <w:t>Cuando la naturaleza del permiso impida presentar el soporte de manera inmediata, el trabajador deberá entregarlo dentro de los dos (2) días hábiles siguientes al reintegro a sus labores, salvo que exista una disposición legal que establezca un término diferente o una circunstancia debidamente justificada que imposibilite su entrega en dicho plazo.</w:t>
      </w:r>
    </w:p>
    <w:p w14:paraId="2B4DFF17" w14:textId="1F2C8284" w:rsidR="007A4B41" w:rsidRPr="007A4B41" w:rsidRDefault="007A4B41" w:rsidP="007A4B41">
      <w:pPr>
        <w:spacing w:line="276" w:lineRule="auto"/>
        <w:jc w:val="both"/>
        <w:rPr>
          <w:rFonts w:ascii="Arial" w:hAnsi="Arial" w:cs="Arial"/>
        </w:rPr>
      </w:pPr>
    </w:p>
    <w:p w14:paraId="6A3FE261" w14:textId="77777777" w:rsidR="007A4B41" w:rsidRPr="007A4B41" w:rsidRDefault="007A4B41" w:rsidP="007A4B41">
      <w:pPr>
        <w:spacing w:line="276" w:lineRule="auto"/>
        <w:jc w:val="both"/>
        <w:rPr>
          <w:rFonts w:ascii="Arial" w:hAnsi="Arial" w:cs="Arial"/>
          <w:b/>
          <w:bCs/>
        </w:rPr>
      </w:pPr>
      <w:r w:rsidRPr="007A4B41">
        <w:rPr>
          <w:rFonts w:ascii="Arial" w:hAnsi="Arial" w:cs="Arial"/>
          <w:b/>
          <w:bCs/>
        </w:rPr>
        <w:t>6.7 Registro, control y trazabilidad</w:t>
      </w:r>
    </w:p>
    <w:p w14:paraId="2FDC98F4" w14:textId="77777777" w:rsidR="007A4B41" w:rsidRPr="007A4B41" w:rsidRDefault="007A4B41" w:rsidP="007A4B41">
      <w:pPr>
        <w:spacing w:line="276" w:lineRule="auto"/>
        <w:jc w:val="both"/>
        <w:rPr>
          <w:rFonts w:ascii="Arial" w:hAnsi="Arial" w:cs="Arial"/>
        </w:rPr>
      </w:pPr>
      <w:r w:rsidRPr="007A4B41">
        <w:rPr>
          <w:rFonts w:ascii="Arial" w:hAnsi="Arial" w:cs="Arial"/>
        </w:rPr>
        <w:t>Toda solicitud de permiso, ausencia o licencia, así como su aprobación, modificación, negación, cancelación o compensación, deberá quedar registrada mediante los formatos físicos, plataformas tecnológicas o sistemas de información definidos por la empresa.</w:t>
      </w:r>
    </w:p>
    <w:p w14:paraId="3CE489D4" w14:textId="77777777" w:rsidR="007A4B41" w:rsidRPr="007A4B41" w:rsidRDefault="007A4B41" w:rsidP="007A4B41">
      <w:pPr>
        <w:spacing w:line="276" w:lineRule="auto"/>
        <w:jc w:val="both"/>
        <w:rPr>
          <w:rFonts w:ascii="Arial" w:hAnsi="Arial" w:cs="Arial"/>
        </w:rPr>
      </w:pPr>
      <w:r w:rsidRPr="007A4B41">
        <w:rPr>
          <w:rFonts w:ascii="Arial" w:hAnsi="Arial" w:cs="Arial"/>
        </w:rPr>
        <w:t>La Dirección Administrativa será responsable de garantizar la conservación de los registros y de mantener actualizado el historial de permisos de cada trabajador, asegurando la trazabilidad de las decisiones adoptadas y facilitando los procesos de auditoría, control interno y gestión del talento humano.</w:t>
      </w:r>
    </w:p>
    <w:p w14:paraId="268864E8" w14:textId="77777777" w:rsidR="007A4B41" w:rsidRPr="007A4B41" w:rsidRDefault="007A4B41" w:rsidP="007A4B41">
      <w:pPr>
        <w:spacing w:line="276" w:lineRule="auto"/>
        <w:jc w:val="both"/>
        <w:rPr>
          <w:rFonts w:ascii="Arial" w:hAnsi="Arial" w:cs="Arial"/>
        </w:rPr>
      </w:pPr>
      <w:r w:rsidRPr="007A4B41">
        <w:rPr>
          <w:rFonts w:ascii="Arial" w:hAnsi="Arial" w:cs="Arial"/>
        </w:rPr>
        <w:t>La empresa podrá consolidar periódicamente indicadores relacionados con permisos, ausencias y licencias, con el fin de identificar tendencias, adoptar acciones preventivas y fortalecer la toma de decisiones.</w:t>
      </w:r>
    </w:p>
    <w:p w14:paraId="5993D86B" w14:textId="0997CBD6" w:rsidR="007A4B41" w:rsidRPr="007A4B41" w:rsidRDefault="007A4B41" w:rsidP="007A4B41">
      <w:pPr>
        <w:spacing w:line="276" w:lineRule="auto"/>
        <w:jc w:val="both"/>
        <w:rPr>
          <w:rFonts w:ascii="Arial" w:hAnsi="Arial" w:cs="Arial"/>
        </w:rPr>
      </w:pPr>
    </w:p>
    <w:p w14:paraId="17E26D4C" w14:textId="77777777" w:rsidR="007A4B41" w:rsidRPr="007A4B41" w:rsidRDefault="007A4B41" w:rsidP="007A4B41">
      <w:pPr>
        <w:spacing w:line="276" w:lineRule="auto"/>
        <w:jc w:val="both"/>
        <w:rPr>
          <w:rFonts w:ascii="Arial" w:hAnsi="Arial" w:cs="Arial"/>
          <w:b/>
          <w:bCs/>
        </w:rPr>
      </w:pPr>
      <w:r w:rsidRPr="007A4B41">
        <w:rPr>
          <w:rFonts w:ascii="Arial" w:hAnsi="Arial" w:cs="Arial"/>
          <w:b/>
          <w:bCs/>
        </w:rPr>
        <w:t>6.8 Compensación del tiempo</w:t>
      </w:r>
    </w:p>
    <w:p w14:paraId="6487A9B7" w14:textId="77777777" w:rsidR="007A4B41" w:rsidRPr="007A4B41" w:rsidRDefault="007A4B41" w:rsidP="007A4B41">
      <w:pPr>
        <w:spacing w:line="276" w:lineRule="auto"/>
        <w:jc w:val="both"/>
        <w:rPr>
          <w:rFonts w:ascii="Arial" w:hAnsi="Arial" w:cs="Arial"/>
        </w:rPr>
      </w:pPr>
      <w:r w:rsidRPr="007A4B41">
        <w:rPr>
          <w:rFonts w:ascii="Arial" w:hAnsi="Arial" w:cs="Arial"/>
        </w:rPr>
        <w:t>Cuando la naturaleza del permiso lo permita y este no corresponda a un derecho legal remunerado, la empresa podrá autorizar, de manera excepcional, la compensación del tiempo no laborado.</w:t>
      </w:r>
    </w:p>
    <w:p w14:paraId="4386B8A8" w14:textId="77777777" w:rsidR="007A4B41" w:rsidRPr="007A4B41" w:rsidRDefault="007A4B41" w:rsidP="007A4B41">
      <w:pPr>
        <w:spacing w:line="276" w:lineRule="auto"/>
        <w:jc w:val="both"/>
        <w:rPr>
          <w:rFonts w:ascii="Arial" w:hAnsi="Arial" w:cs="Arial"/>
        </w:rPr>
      </w:pPr>
      <w:r w:rsidRPr="007A4B41">
        <w:rPr>
          <w:rFonts w:ascii="Arial" w:hAnsi="Arial" w:cs="Arial"/>
        </w:rPr>
        <w:t>La compensación procederá únicamente cuando exista acuerdo previo entre la empresa y el trabajador y no implique el desconocimiento de la legislación laboral vigente, el reconocimiento de trabajo suplementario no autorizado o la afectación de los períodos mínimos de descanso.</w:t>
      </w:r>
    </w:p>
    <w:p w14:paraId="2266E371" w14:textId="77777777" w:rsidR="007A4B41" w:rsidRPr="007A4B41" w:rsidRDefault="007A4B41" w:rsidP="007A4B41">
      <w:pPr>
        <w:spacing w:line="276" w:lineRule="auto"/>
        <w:jc w:val="both"/>
        <w:rPr>
          <w:rFonts w:ascii="Arial" w:hAnsi="Arial" w:cs="Arial"/>
        </w:rPr>
      </w:pPr>
      <w:r w:rsidRPr="007A4B41">
        <w:rPr>
          <w:rFonts w:ascii="Arial" w:hAnsi="Arial" w:cs="Arial"/>
        </w:rPr>
        <w:t>La compensación deberá quedar formalizada por escrito, indicando como mínimo:</w:t>
      </w:r>
    </w:p>
    <w:p w14:paraId="60303ACB" w14:textId="77777777" w:rsidR="007A4B41" w:rsidRPr="007A4B41" w:rsidRDefault="007A4B41" w:rsidP="007A4B41">
      <w:pPr>
        <w:numPr>
          <w:ilvl w:val="0"/>
          <w:numId w:val="22"/>
        </w:numPr>
        <w:spacing w:line="276" w:lineRule="auto"/>
        <w:jc w:val="both"/>
        <w:rPr>
          <w:rFonts w:ascii="Arial" w:hAnsi="Arial" w:cs="Arial"/>
        </w:rPr>
      </w:pPr>
      <w:r w:rsidRPr="007A4B41">
        <w:rPr>
          <w:rFonts w:ascii="Arial" w:hAnsi="Arial" w:cs="Arial"/>
        </w:rPr>
        <w:t xml:space="preserve">El motivo del permiso. </w:t>
      </w:r>
    </w:p>
    <w:p w14:paraId="354C684C" w14:textId="77777777" w:rsidR="007A4B41" w:rsidRPr="007A4B41" w:rsidRDefault="007A4B41" w:rsidP="007A4B41">
      <w:pPr>
        <w:numPr>
          <w:ilvl w:val="0"/>
          <w:numId w:val="22"/>
        </w:numPr>
        <w:spacing w:line="276" w:lineRule="auto"/>
        <w:jc w:val="both"/>
        <w:rPr>
          <w:rFonts w:ascii="Arial" w:hAnsi="Arial" w:cs="Arial"/>
        </w:rPr>
      </w:pPr>
      <w:r w:rsidRPr="007A4B41">
        <w:rPr>
          <w:rFonts w:ascii="Arial" w:hAnsi="Arial" w:cs="Arial"/>
        </w:rPr>
        <w:t xml:space="preserve">El número de horas autorizadas. </w:t>
      </w:r>
    </w:p>
    <w:p w14:paraId="4F49EA53" w14:textId="77777777" w:rsidR="007A4B41" w:rsidRPr="007A4B41" w:rsidRDefault="007A4B41" w:rsidP="007A4B41">
      <w:pPr>
        <w:numPr>
          <w:ilvl w:val="0"/>
          <w:numId w:val="22"/>
        </w:numPr>
        <w:spacing w:line="276" w:lineRule="auto"/>
        <w:jc w:val="both"/>
        <w:rPr>
          <w:rFonts w:ascii="Arial" w:hAnsi="Arial" w:cs="Arial"/>
        </w:rPr>
      </w:pPr>
      <w:r w:rsidRPr="007A4B41">
        <w:rPr>
          <w:rFonts w:ascii="Arial" w:hAnsi="Arial" w:cs="Arial"/>
        </w:rPr>
        <w:t xml:space="preserve">La forma y fechas en que se compensará el tiempo. </w:t>
      </w:r>
    </w:p>
    <w:p w14:paraId="61AF4D43" w14:textId="77777777" w:rsidR="007A4B41" w:rsidRPr="007A4B41" w:rsidRDefault="007A4B41" w:rsidP="007A4B41">
      <w:pPr>
        <w:numPr>
          <w:ilvl w:val="0"/>
          <w:numId w:val="22"/>
        </w:numPr>
        <w:spacing w:line="276" w:lineRule="auto"/>
        <w:jc w:val="both"/>
        <w:rPr>
          <w:rFonts w:ascii="Arial" w:hAnsi="Arial" w:cs="Arial"/>
        </w:rPr>
      </w:pPr>
      <w:r w:rsidRPr="007A4B41">
        <w:rPr>
          <w:rFonts w:ascii="Arial" w:hAnsi="Arial" w:cs="Arial"/>
        </w:rPr>
        <w:t xml:space="preserve">La jornada en la que se realizará la compensación. </w:t>
      </w:r>
    </w:p>
    <w:p w14:paraId="1D33FEC0" w14:textId="77777777" w:rsidR="007A4B41" w:rsidRPr="007A4B41" w:rsidRDefault="007A4B41" w:rsidP="007A4B41">
      <w:pPr>
        <w:numPr>
          <w:ilvl w:val="0"/>
          <w:numId w:val="22"/>
        </w:numPr>
        <w:spacing w:line="276" w:lineRule="auto"/>
        <w:jc w:val="both"/>
        <w:rPr>
          <w:rFonts w:ascii="Arial" w:hAnsi="Arial" w:cs="Arial"/>
        </w:rPr>
      </w:pPr>
      <w:r w:rsidRPr="007A4B41">
        <w:rPr>
          <w:rFonts w:ascii="Arial" w:hAnsi="Arial" w:cs="Arial"/>
        </w:rPr>
        <w:t xml:space="preserve">La autorización del trabajador y del jefe inmediato. </w:t>
      </w:r>
    </w:p>
    <w:p w14:paraId="6EC0C571" w14:textId="77777777" w:rsidR="007A4B41" w:rsidRPr="007A4B41" w:rsidRDefault="007A4B41" w:rsidP="007A4B41">
      <w:pPr>
        <w:spacing w:line="276" w:lineRule="auto"/>
        <w:jc w:val="both"/>
        <w:rPr>
          <w:rFonts w:ascii="Arial" w:hAnsi="Arial" w:cs="Arial"/>
        </w:rPr>
      </w:pPr>
      <w:r w:rsidRPr="007A4B41">
        <w:rPr>
          <w:rFonts w:ascii="Arial" w:hAnsi="Arial" w:cs="Arial"/>
        </w:rPr>
        <w:t>La autorización para compensar tiempo constituye una facultad discrecional de la empresa y no genera un derecho adquirido para futuras solicitudes.</w:t>
      </w:r>
    </w:p>
    <w:p w14:paraId="74637B01" w14:textId="1F7387F7" w:rsidR="007A4B41" w:rsidRPr="007A4B41" w:rsidRDefault="007A4B41" w:rsidP="007A4B41">
      <w:pPr>
        <w:spacing w:line="276" w:lineRule="auto"/>
        <w:jc w:val="both"/>
        <w:rPr>
          <w:rFonts w:ascii="Arial" w:hAnsi="Arial" w:cs="Arial"/>
        </w:rPr>
      </w:pPr>
    </w:p>
    <w:p w14:paraId="2772D86A" w14:textId="77777777" w:rsidR="007A4B41" w:rsidRPr="007A4B41" w:rsidRDefault="007A4B41" w:rsidP="007A4B41">
      <w:pPr>
        <w:spacing w:line="276" w:lineRule="auto"/>
        <w:jc w:val="both"/>
        <w:rPr>
          <w:rFonts w:ascii="Arial" w:hAnsi="Arial" w:cs="Arial"/>
          <w:b/>
          <w:bCs/>
        </w:rPr>
      </w:pPr>
      <w:r w:rsidRPr="007A4B41">
        <w:rPr>
          <w:rFonts w:ascii="Arial" w:hAnsi="Arial" w:cs="Arial"/>
          <w:b/>
          <w:bCs/>
        </w:rPr>
        <w:t>6.9 No generación de derechos adquiridos</w:t>
      </w:r>
    </w:p>
    <w:p w14:paraId="7BE52881" w14:textId="77777777" w:rsidR="007A4B41" w:rsidRPr="007A4B41" w:rsidRDefault="007A4B41" w:rsidP="007A4B41">
      <w:pPr>
        <w:spacing w:line="276" w:lineRule="auto"/>
        <w:jc w:val="both"/>
        <w:rPr>
          <w:rFonts w:ascii="Arial" w:hAnsi="Arial" w:cs="Arial"/>
        </w:rPr>
      </w:pPr>
      <w:r w:rsidRPr="007A4B41">
        <w:rPr>
          <w:rFonts w:ascii="Arial" w:hAnsi="Arial" w:cs="Arial"/>
        </w:rPr>
        <w:t>La autorización de un permiso, licencia o ausencia en una oportunidad determinada no constituye precedente obligatorio ni modifica las condiciones del contrato de trabajo.</w:t>
      </w:r>
    </w:p>
    <w:p w14:paraId="214FE071" w14:textId="77777777" w:rsidR="007A4B41" w:rsidRPr="007A4B41" w:rsidRDefault="007A4B41" w:rsidP="007A4B41">
      <w:pPr>
        <w:spacing w:line="276" w:lineRule="auto"/>
        <w:jc w:val="both"/>
        <w:rPr>
          <w:rFonts w:ascii="Arial" w:hAnsi="Arial" w:cs="Arial"/>
        </w:rPr>
      </w:pPr>
      <w:r w:rsidRPr="007A4B41">
        <w:rPr>
          <w:rFonts w:ascii="Arial" w:hAnsi="Arial" w:cs="Arial"/>
        </w:rPr>
        <w:t>Cada solicitud será evaluada de manera independiente, teniendo en cuenta la legislación laboral vigente, las circunstancias particulares del caso, las necesidades de la organización y los lineamientos establecidos en la presente política.</w:t>
      </w:r>
    </w:p>
    <w:p w14:paraId="10620108" w14:textId="77777777" w:rsidR="007A4B41" w:rsidRPr="007A4B41" w:rsidRDefault="007A4B41" w:rsidP="007A4B41">
      <w:pPr>
        <w:spacing w:line="276" w:lineRule="auto"/>
        <w:jc w:val="both"/>
        <w:rPr>
          <w:rFonts w:ascii="Arial" w:hAnsi="Arial" w:cs="Arial"/>
        </w:rPr>
      </w:pPr>
      <w:r w:rsidRPr="007A4B41">
        <w:rPr>
          <w:rFonts w:ascii="Arial" w:hAnsi="Arial" w:cs="Arial"/>
        </w:rPr>
        <w:t>En consecuencia, la autorización previa de permisos similares no obliga a la empresa a conceder nuevas solicitudes cuando las condiciones jurídicas, operativas o administrativas sean diferentes.</w:t>
      </w:r>
    </w:p>
    <w:p w14:paraId="1ACE494E" w14:textId="2E33E38D" w:rsidR="007A4B41" w:rsidRPr="007A4B41" w:rsidRDefault="007A4B41" w:rsidP="007A4B41">
      <w:pPr>
        <w:spacing w:line="276" w:lineRule="auto"/>
        <w:jc w:val="both"/>
        <w:rPr>
          <w:rFonts w:ascii="Arial" w:hAnsi="Arial" w:cs="Arial"/>
        </w:rPr>
      </w:pPr>
    </w:p>
    <w:p w14:paraId="76DEEE0E" w14:textId="77777777" w:rsidR="007A4B41" w:rsidRPr="007A4B41" w:rsidRDefault="007A4B41" w:rsidP="007A4B41">
      <w:pPr>
        <w:spacing w:line="276" w:lineRule="auto"/>
        <w:jc w:val="both"/>
        <w:rPr>
          <w:rFonts w:ascii="Arial" w:hAnsi="Arial" w:cs="Arial"/>
          <w:b/>
          <w:bCs/>
        </w:rPr>
      </w:pPr>
      <w:r w:rsidRPr="007A4B41">
        <w:rPr>
          <w:rFonts w:ascii="Arial" w:hAnsi="Arial" w:cs="Arial"/>
          <w:b/>
          <w:bCs/>
        </w:rPr>
        <w:t>6.10 Consecuencias del incumplimiento</w:t>
      </w:r>
    </w:p>
    <w:p w14:paraId="615F7C2E" w14:textId="77777777" w:rsidR="007A4B41" w:rsidRPr="007A4B41" w:rsidRDefault="007A4B41" w:rsidP="007A4B41">
      <w:pPr>
        <w:spacing w:line="276" w:lineRule="auto"/>
        <w:jc w:val="both"/>
        <w:rPr>
          <w:rFonts w:ascii="Arial" w:hAnsi="Arial" w:cs="Arial"/>
        </w:rPr>
      </w:pPr>
      <w:r w:rsidRPr="007A4B41">
        <w:rPr>
          <w:rFonts w:ascii="Arial" w:hAnsi="Arial" w:cs="Arial"/>
        </w:rPr>
        <w:t>El incumplimiento de las obligaciones previstas en la presente política podrá dar lugar a la aplicación de las medidas administrativas y disciplinarias contempladas en el Reglamento Interno de Trabajo, garantizando en todo momento el derecho de defensa, el debido proceso y los principios de proporcionalidad y razonabilidad.</w:t>
      </w:r>
    </w:p>
    <w:p w14:paraId="272BDC89" w14:textId="77777777" w:rsidR="007A4B41" w:rsidRPr="007A4B41" w:rsidRDefault="007A4B41" w:rsidP="007A4B41">
      <w:pPr>
        <w:spacing w:line="276" w:lineRule="auto"/>
        <w:jc w:val="both"/>
        <w:rPr>
          <w:rFonts w:ascii="Arial" w:hAnsi="Arial" w:cs="Arial"/>
        </w:rPr>
      </w:pPr>
      <w:r w:rsidRPr="007A4B41">
        <w:rPr>
          <w:rFonts w:ascii="Arial" w:hAnsi="Arial" w:cs="Arial"/>
        </w:rPr>
        <w:t>Sin perjuicio de lo anterior, podrán constituir incumplimientos, entre otros:</w:t>
      </w:r>
    </w:p>
    <w:p w14:paraId="58B835DB" w14:textId="77777777" w:rsidR="007A4B41" w:rsidRPr="007A4B41" w:rsidRDefault="007A4B41" w:rsidP="007A4B41">
      <w:pPr>
        <w:numPr>
          <w:ilvl w:val="0"/>
          <w:numId w:val="23"/>
        </w:numPr>
        <w:spacing w:line="276" w:lineRule="auto"/>
        <w:jc w:val="both"/>
        <w:rPr>
          <w:rFonts w:ascii="Arial" w:hAnsi="Arial" w:cs="Arial"/>
        </w:rPr>
      </w:pPr>
      <w:r w:rsidRPr="007A4B41">
        <w:rPr>
          <w:rFonts w:ascii="Arial" w:hAnsi="Arial" w:cs="Arial"/>
        </w:rPr>
        <w:t xml:space="preserve">Ausentarse del lugar de trabajo sin autorización previa, cuando esta sea exigible. </w:t>
      </w:r>
    </w:p>
    <w:p w14:paraId="2DF6F457" w14:textId="77777777" w:rsidR="007A4B41" w:rsidRPr="007A4B41" w:rsidRDefault="007A4B41" w:rsidP="007A4B41">
      <w:pPr>
        <w:numPr>
          <w:ilvl w:val="0"/>
          <w:numId w:val="23"/>
        </w:numPr>
        <w:spacing w:line="276" w:lineRule="auto"/>
        <w:jc w:val="both"/>
        <w:rPr>
          <w:rFonts w:ascii="Arial" w:hAnsi="Arial" w:cs="Arial"/>
        </w:rPr>
      </w:pPr>
      <w:r w:rsidRPr="007A4B41">
        <w:rPr>
          <w:rFonts w:ascii="Arial" w:hAnsi="Arial" w:cs="Arial"/>
        </w:rPr>
        <w:t xml:space="preserve">No reincorporarse oportunamente una vez finalizado el permiso autorizado. </w:t>
      </w:r>
    </w:p>
    <w:p w14:paraId="76088904" w14:textId="77777777" w:rsidR="007A4B41" w:rsidRPr="007A4B41" w:rsidRDefault="007A4B41" w:rsidP="007A4B41">
      <w:pPr>
        <w:numPr>
          <w:ilvl w:val="0"/>
          <w:numId w:val="23"/>
        </w:numPr>
        <w:spacing w:line="276" w:lineRule="auto"/>
        <w:jc w:val="both"/>
        <w:rPr>
          <w:rFonts w:ascii="Arial" w:hAnsi="Arial" w:cs="Arial"/>
        </w:rPr>
      </w:pPr>
      <w:r w:rsidRPr="007A4B41">
        <w:rPr>
          <w:rFonts w:ascii="Arial" w:hAnsi="Arial" w:cs="Arial"/>
        </w:rPr>
        <w:t xml:space="preserve">Presentar soportes falsos, alterados o que no correspondan a la realidad. </w:t>
      </w:r>
    </w:p>
    <w:p w14:paraId="407D4F5F" w14:textId="77777777" w:rsidR="007A4B41" w:rsidRPr="007A4B41" w:rsidRDefault="007A4B41" w:rsidP="007A4B41">
      <w:pPr>
        <w:numPr>
          <w:ilvl w:val="0"/>
          <w:numId w:val="23"/>
        </w:numPr>
        <w:spacing w:line="276" w:lineRule="auto"/>
        <w:jc w:val="both"/>
        <w:rPr>
          <w:rFonts w:ascii="Arial" w:hAnsi="Arial" w:cs="Arial"/>
        </w:rPr>
      </w:pPr>
      <w:r w:rsidRPr="007A4B41">
        <w:rPr>
          <w:rFonts w:ascii="Arial" w:hAnsi="Arial" w:cs="Arial"/>
        </w:rPr>
        <w:t xml:space="preserve">Omitir deliberadamente la información requerida para evaluar una solicitud. </w:t>
      </w:r>
    </w:p>
    <w:p w14:paraId="225ABF2A" w14:textId="77777777" w:rsidR="007A4B41" w:rsidRPr="007A4B41" w:rsidRDefault="007A4B41" w:rsidP="007A4B41">
      <w:pPr>
        <w:numPr>
          <w:ilvl w:val="0"/>
          <w:numId w:val="23"/>
        </w:numPr>
        <w:spacing w:line="276" w:lineRule="auto"/>
        <w:jc w:val="both"/>
        <w:rPr>
          <w:rFonts w:ascii="Arial" w:hAnsi="Arial" w:cs="Arial"/>
        </w:rPr>
      </w:pPr>
      <w:r w:rsidRPr="007A4B41">
        <w:rPr>
          <w:rFonts w:ascii="Arial" w:hAnsi="Arial" w:cs="Arial"/>
        </w:rPr>
        <w:t xml:space="preserve">Utilizar un permiso para fines diferentes a aquellos que motivaron su autorización. </w:t>
      </w:r>
    </w:p>
    <w:p w14:paraId="0E6464F5" w14:textId="77777777" w:rsidR="007A4B41" w:rsidRPr="007A4B41" w:rsidRDefault="007A4B41" w:rsidP="007A4B41">
      <w:pPr>
        <w:numPr>
          <w:ilvl w:val="0"/>
          <w:numId w:val="23"/>
        </w:numPr>
        <w:spacing w:line="276" w:lineRule="auto"/>
        <w:jc w:val="both"/>
        <w:rPr>
          <w:rFonts w:ascii="Arial" w:hAnsi="Arial" w:cs="Arial"/>
        </w:rPr>
      </w:pPr>
      <w:r w:rsidRPr="007A4B41">
        <w:rPr>
          <w:rFonts w:ascii="Arial" w:hAnsi="Arial" w:cs="Arial"/>
        </w:rPr>
        <w:t xml:space="preserve">Incumplir los compromisos asumidos cuando se haya autorizado la compensación del tiempo. </w:t>
      </w:r>
    </w:p>
    <w:p w14:paraId="3C81D569" w14:textId="77777777" w:rsidR="007A4B41" w:rsidRPr="007A4B41" w:rsidRDefault="007A4B41" w:rsidP="007A4B41">
      <w:pPr>
        <w:spacing w:line="276" w:lineRule="auto"/>
        <w:jc w:val="both"/>
        <w:rPr>
          <w:rFonts w:ascii="Arial" w:hAnsi="Arial" w:cs="Arial"/>
        </w:rPr>
      </w:pPr>
      <w:r w:rsidRPr="007A4B41">
        <w:rPr>
          <w:rFonts w:ascii="Arial" w:hAnsi="Arial" w:cs="Arial"/>
        </w:rPr>
        <w:t>La aplicación de medidas disciplinarias se realizará conforme al procedimiento establecido en el Reglamento Interno de Trabajo y en la legislación laboral vigente, garantizando en todo caso el respeto por los derechos del trabajador.</w:t>
      </w:r>
    </w:p>
    <w:p w14:paraId="61549A81" w14:textId="77777777" w:rsidR="005D43A8" w:rsidRDefault="005D43A8" w:rsidP="008E1E5D">
      <w:pPr>
        <w:spacing w:line="276" w:lineRule="auto"/>
        <w:jc w:val="both"/>
        <w:rPr>
          <w:rFonts w:ascii="Arial" w:hAnsi="Arial" w:cs="Arial"/>
        </w:rPr>
      </w:pPr>
    </w:p>
    <w:p w14:paraId="32E72BA8" w14:textId="77777777" w:rsidR="005B156F" w:rsidRDefault="005B156F" w:rsidP="008E1E5D">
      <w:pPr>
        <w:spacing w:line="276" w:lineRule="auto"/>
        <w:jc w:val="both"/>
        <w:rPr>
          <w:rFonts w:ascii="Arial" w:hAnsi="Arial" w:cs="Arial"/>
        </w:rPr>
      </w:pPr>
    </w:p>
    <w:p w14:paraId="229409C4" w14:textId="77777777" w:rsidR="005B156F" w:rsidRPr="005B156F" w:rsidRDefault="005B156F" w:rsidP="005B156F">
      <w:pPr>
        <w:spacing w:line="276" w:lineRule="auto"/>
        <w:jc w:val="both"/>
        <w:rPr>
          <w:rFonts w:ascii="Arial" w:hAnsi="Arial" w:cs="Arial"/>
          <w:b/>
          <w:bCs/>
        </w:rPr>
      </w:pPr>
      <w:r w:rsidRPr="005B156F">
        <w:rPr>
          <w:rFonts w:ascii="Arial" w:hAnsi="Arial" w:cs="Arial"/>
          <w:b/>
          <w:bCs/>
        </w:rPr>
        <w:t>CAPÍTULO 7</w:t>
      </w:r>
    </w:p>
    <w:p w14:paraId="24477919" w14:textId="77777777" w:rsidR="005B156F" w:rsidRPr="005B156F" w:rsidRDefault="005B156F" w:rsidP="005B156F">
      <w:pPr>
        <w:spacing w:line="276" w:lineRule="auto"/>
        <w:jc w:val="both"/>
        <w:rPr>
          <w:rFonts w:ascii="Arial" w:hAnsi="Arial" w:cs="Arial"/>
          <w:b/>
          <w:bCs/>
        </w:rPr>
      </w:pPr>
      <w:r w:rsidRPr="005B156F">
        <w:rPr>
          <w:rFonts w:ascii="Arial" w:hAnsi="Arial" w:cs="Arial"/>
          <w:b/>
          <w:bCs/>
        </w:rPr>
        <w:t>CATÁLOGO CORPORATIVO DE PERMISOS, AUSENCIAS Y LICENCIAS</w:t>
      </w:r>
    </w:p>
    <w:p w14:paraId="64FD8634" w14:textId="650FD3C4" w:rsidR="005B156F" w:rsidRPr="005B156F" w:rsidRDefault="005B156F" w:rsidP="005B156F">
      <w:pPr>
        <w:spacing w:line="276" w:lineRule="auto"/>
        <w:jc w:val="both"/>
        <w:rPr>
          <w:rFonts w:ascii="Arial" w:hAnsi="Arial" w:cs="Arial"/>
        </w:rPr>
      </w:pPr>
    </w:p>
    <w:p w14:paraId="6D1255B9" w14:textId="77777777" w:rsidR="005B156F" w:rsidRPr="005B156F" w:rsidRDefault="005B156F" w:rsidP="005B156F">
      <w:pPr>
        <w:spacing w:line="276" w:lineRule="auto"/>
        <w:jc w:val="both"/>
        <w:rPr>
          <w:rFonts w:ascii="Arial" w:hAnsi="Arial" w:cs="Arial"/>
          <w:b/>
          <w:bCs/>
        </w:rPr>
      </w:pPr>
      <w:r w:rsidRPr="005B156F">
        <w:rPr>
          <w:rFonts w:ascii="Arial" w:hAnsi="Arial" w:cs="Arial"/>
          <w:b/>
          <w:bCs/>
        </w:rPr>
        <w:t>7.1 PERMISOS PARA DILIGENCIAS PERSONALES</w:t>
      </w:r>
    </w:p>
    <w:tbl>
      <w:tblPr>
        <w:tblStyle w:val="Tablanormal4"/>
        <w:tblW w:w="0" w:type="auto"/>
        <w:tblLook w:val="04A0" w:firstRow="1" w:lastRow="0" w:firstColumn="1" w:lastColumn="0" w:noHBand="0" w:noVBand="1"/>
      </w:tblPr>
      <w:tblGrid>
        <w:gridCol w:w="2171"/>
        <w:gridCol w:w="8629"/>
      </w:tblGrid>
      <w:tr w:rsidR="005B156F" w:rsidRPr="005B156F" w14:paraId="403E392E" w14:textId="77777777" w:rsidTr="00AF32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36F9C6E" w14:textId="77777777" w:rsidR="005B156F" w:rsidRPr="005B156F" w:rsidRDefault="005B156F" w:rsidP="005B156F">
            <w:pPr>
              <w:spacing w:line="276" w:lineRule="auto"/>
              <w:jc w:val="both"/>
              <w:rPr>
                <w:rFonts w:ascii="Arial" w:hAnsi="Arial" w:cs="Arial"/>
              </w:rPr>
            </w:pPr>
            <w:r w:rsidRPr="005B156F">
              <w:rPr>
                <w:rFonts w:ascii="Arial" w:hAnsi="Arial" w:cs="Arial"/>
              </w:rPr>
              <w:t>Concepto</w:t>
            </w:r>
          </w:p>
        </w:tc>
        <w:tc>
          <w:tcPr>
            <w:tcW w:w="0" w:type="auto"/>
            <w:hideMark/>
          </w:tcPr>
          <w:p w14:paraId="1BD11C7A" w14:textId="77777777" w:rsidR="005B156F" w:rsidRPr="005B156F" w:rsidRDefault="005B156F" w:rsidP="005B156F">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5B156F">
              <w:rPr>
                <w:rFonts w:ascii="Arial" w:hAnsi="Arial" w:cs="Arial"/>
              </w:rPr>
              <w:t>Lineamiento</w:t>
            </w:r>
          </w:p>
        </w:tc>
      </w:tr>
      <w:tr w:rsidR="005B156F" w:rsidRPr="005B156F" w14:paraId="00C811A1" w14:textId="77777777" w:rsidTr="00AF3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E2470C7" w14:textId="77777777" w:rsidR="005B156F" w:rsidRPr="005B156F" w:rsidRDefault="005B156F" w:rsidP="005B156F">
            <w:pPr>
              <w:spacing w:line="276" w:lineRule="auto"/>
              <w:jc w:val="both"/>
              <w:rPr>
                <w:rFonts w:ascii="Arial" w:hAnsi="Arial" w:cs="Arial"/>
              </w:rPr>
            </w:pPr>
            <w:r w:rsidRPr="005B156F">
              <w:rPr>
                <w:rFonts w:ascii="Arial" w:hAnsi="Arial" w:cs="Arial"/>
              </w:rPr>
              <w:t>Objeto</w:t>
            </w:r>
          </w:p>
        </w:tc>
        <w:tc>
          <w:tcPr>
            <w:tcW w:w="0" w:type="auto"/>
            <w:hideMark/>
          </w:tcPr>
          <w:p w14:paraId="47075EAE" w14:textId="77777777" w:rsidR="005B156F" w:rsidRPr="005B156F" w:rsidRDefault="005B156F" w:rsidP="005B156F">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5B156F">
              <w:rPr>
                <w:rFonts w:ascii="Arial" w:hAnsi="Arial" w:cs="Arial"/>
              </w:rPr>
              <w:t>Regular la autorización de permisos para atender diligencias personales que, por su naturaleza, no puedan realizarse fuera de la jornada laboral.</w:t>
            </w:r>
          </w:p>
        </w:tc>
      </w:tr>
      <w:tr w:rsidR="005B156F" w:rsidRPr="005B156F" w14:paraId="3A04DA81" w14:textId="77777777" w:rsidTr="00AF3261">
        <w:tc>
          <w:tcPr>
            <w:cnfStyle w:val="001000000000" w:firstRow="0" w:lastRow="0" w:firstColumn="1" w:lastColumn="0" w:oddVBand="0" w:evenVBand="0" w:oddHBand="0" w:evenHBand="0" w:firstRowFirstColumn="0" w:firstRowLastColumn="0" w:lastRowFirstColumn="0" w:lastRowLastColumn="0"/>
            <w:tcW w:w="0" w:type="auto"/>
            <w:hideMark/>
          </w:tcPr>
          <w:p w14:paraId="16590DDB" w14:textId="77777777" w:rsidR="005B156F" w:rsidRPr="005B156F" w:rsidRDefault="005B156F" w:rsidP="005B156F">
            <w:pPr>
              <w:spacing w:line="276" w:lineRule="auto"/>
              <w:jc w:val="both"/>
              <w:rPr>
                <w:rFonts w:ascii="Arial" w:hAnsi="Arial" w:cs="Arial"/>
              </w:rPr>
            </w:pPr>
            <w:r w:rsidRPr="005B156F">
              <w:rPr>
                <w:rFonts w:ascii="Arial" w:hAnsi="Arial" w:cs="Arial"/>
              </w:rPr>
              <w:t>Procedencia</w:t>
            </w:r>
          </w:p>
        </w:tc>
        <w:tc>
          <w:tcPr>
            <w:tcW w:w="0" w:type="auto"/>
            <w:hideMark/>
          </w:tcPr>
          <w:p w14:paraId="71753F28" w14:textId="77777777" w:rsidR="005B156F" w:rsidRPr="005B156F" w:rsidRDefault="005B156F" w:rsidP="005B156F">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5B156F">
              <w:rPr>
                <w:rFonts w:ascii="Arial" w:hAnsi="Arial" w:cs="Arial"/>
              </w:rPr>
              <w:t>Procede únicamente cuando el trabajador demuestre que la diligencia no puede efectuarse en un horario diferente al laboral.</w:t>
            </w:r>
          </w:p>
        </w:tc>
      </w:tr>
      <w:tr w:rsidR="005B156F" w:rsidRPr="005B156F" w14:paraId="4DB9E78A" w14:textId="77777777" w:rsidTr="00AF3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73F578F" w14:textId="77777777" w:rsidR="005B156F" w:rsidRPr="005B156F" w:rsidRDefault="005B156F" w:rsidP="005B156F">
            <w:pPr>
              <w:spacing w:line="276" w:lineRule="auto"/>
              <w:jc w:val="both"/>
              <w:rPr>
                <w:rFonts w:ascii="Arial" w:hAnsi="Arial" w:cs="Arial"/>
              </w:rPr>
            </w:pPr>
            <w:r w:rsidRPr="005B156F">
              <w:rPr>
                <w:rFonts w:ascii="Arial" w:hAnsi="Arial" w:cs="Arial"/>
              </w:rPr>
              <w:t>Carácter</w:t>
            </w:r>
          </w:p>
        </w:tc>
        <w:tc>
          <w:tcPr>
            <w:tcW w:w="0" w:type="auto"/>
            <w:hideMark/>
          </w:tcPr>
          <w:p w14:paraId="040EFAD8" w14:textId="77777777" w:rsidR="005B156F" w:rsidRPr="005B156F" w:rsidRDefault="005B156F" w:rsidP="005B156F">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5B156F">
              <w:rPr>
                <w:rFonts w:ascii="Arial" w:hAnsi="Arial" w:cs="Arial"/>
              </w:rPr>
              <w:t>Excepcional. Su autorización no constituye un derecho adquirido ni genera precedente para futuras solicitudes.</w:t>
            </w:r>
          </w:p>
        </w:tc>
      </w:tr>
      <w:tr w:rsidR="005B156F" w:rsidRPr="005B156F" w14:paraId="6BA8C922" w14:textId="77777777" w:rsidTr="00AF3261">
        <w:tc>
          <w:tcPr>
            <w:cnfStyle w:val="001000000000" w:firstRow="0" w:lastRow="0" w:firstColumn="1" w:lastColumn="0" w:oddVBand="0" w:evenVBand="0" w:oddHBand="0" w:evenHBand="0" w:firstRowFirstColumn="0" w:firstRowLastColumn="0" w:lastRowFirstColumn="0" w:lastRowLastColumn="0"/>
            <w:tcW w:w="0" w:type="auto"/>
            <w:hideMark/>
          </w:tcPr>
          <w:p w14:paraId="6FF48660" w14:textId="77777777" w:rsidR="005B156F" w:rsidRPr="005B156F" w:rsidRDefault="005B156F" w:rsidP="005B156F">
            <w:pPr>
              <w:spacing w:line="276" w:lineRule="auto"/>
              <w:jc w:val="both"/>
              <w:rPr>
                <w:rFonts w:ascii="Arial" w:hAnsi="Arial" w:cs="Arial"/>
              </w:rPr>
            </w:pPr>
            <w:r w:rsidRPr="005B156F">
              <w:rPr>
                <w:rFonts w:ascii="Arial" w:hAnsi="Arial" w:cs="Arial"/>
              </w:rPr>
              <w:t>Tiempo autorizado</w:t>
            </w:r>
          </w:p>
        </w:tc>
        <w:tc>
          <w:tcPr>
            <w:tcW w:w="0" w:type="auto"/>
            <w:hideMark/>
          </w:tcPr>
          <w:p w14:paraId="12D40AA3" w14:textId="77777777" w:rsidR="005B156F" w:rsidRPr="005B156F" w:rsidRDefault="005B156F" w:rsidP="005B156F">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5B156F">
              <w:rPr>
                <w:rFonts w:ascii="Arial" w:hAnsi="Arial" w:cs="Arial"/>
              </w:rPr>
              <w:t>El estrictamente necesario para la realización de la diligencia y el desplazamiento razonable.</w:t>
            </w:r>
          </w:p>
        </w:tc>
      </w:tr>
      <w:tr w:rsidR="005B156F" w:rsidRPr="005B156F" w14:paraId="2819427F" w14:textId="77777777" w:rsidTr="00AF3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3906DA" w14:textId="77777777" w:rsidR="005B156F" w:rsidRPr="005B156F" w:rsidRDefault="005B156F" w:rsidP="005B156F">
            <w:pPr>
              <w:spacing w:line="276" w:lineRule="auto"/>
              <w:jc w:val="both"/>
              <w:rPr>
                <w:rFonts w:ascii="Arial" w:hAnsi="Arial" w:cs="Arial"/>
              </w:rPr>
            </w:pPr>
            <w:r w:rsidRPr="005B156F">
              <w:rPr>
                <w:rFonts w:ascii="Arial" w:hAnsi="Arial" w:cs="Arial"/>
              </w:rPr>
              <w:t>Remuneración</w:t>
            </w:r>
          </w:p>
        </w:tc>
        <w:tc>
          <w:tcPr>
            <w:tcW w:w="0" w:type="auto"/>
            <w:hideMark/>
          </w:tcPr>
          <w:p w14:paraId="37C8A972" w14:textId="77777777" w:rsidR="005B156F" w:rsidRPr="005B156F" w:rsidRDefault="005B156F" w:rsidP="005B156F">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5B156F">
              <w:rPr>
                <w:rFonts w:ascii="Arial" w:hAnsi="Arial" w:cs="Arial"/>
              </w:rPr>
              <w:t>Remunerado o compensable, según la naturaleza del permiso, las necesidades del servicio y la decisión de la empresa.</w:t>
            </w:r>
          </w:p>
        </w:tc>
      </w:tr>
      <w:tr w:rsidR="005B156F" w:rsidRPr="005B156F" w14:paraId="586B68D0" w14:textId="77777777" w:rsidTr="00AF3261">
        <w:tc>
          <w:tcPr>
            <w:cnfStyle w:val="001000000000" w:firstRow="0" w:lastRow="0" w:firstColumn="1" w:lastColumn="0" w:oddVBand="0" w:evenVBand="0" w:oddHBand="0" w:evenHBand="0" w:firstRowFirstColumn="0" w:firstRowLastColumn="0" w:lastRowFirstColumn="0" w:lastRowLastColumn="0"/>
            <w:tcW w:w="0" w:type="auto"/>
            <w:hideMark/>
          </w:tcPr>
          <w:p w14:paraId="6C18D1EF" w14:textId="77777777" w:rsidR="005B156F" w:rsidRPr="005B156F" w:rsidRDefault="005B156F" w:rsidP="005B156F">
            <w:pPr>
              <w:spacing w:line="276" w:lineRule="auto"/>
              <w:jc w:val="both"/>
              <w:rPr>
                <w:rFonts w:ascii="Arial" w:hAnsi="Arial" w:cs="Arial"/>
              </w:rPr>
            </w:pPr>
            <w:r w:rsidRPr="005B156F">
              <w:rPr>
                <w:rFonts w:ascii="Arial" w:hAnsi="Arial" w:cs="Arial"/>
              </w:rPr>
              <w:t>Anticipación para solicitarlo</w:t>
            </w:r>
          </w:p>
        </w:tc>
        <w:tc>
          <w:tcPr>
            <w:tcW w:w="0" w:type="auto"/>
            <w:hideMark/>
          </w:tcPr>
          <w:p w14:paraId="0F3AA8D3" w14:textId="28603B69" w:rsidR="005B156F" w:rsidRPr="005B156F" w:rsidRDefault="005B156F" w:rsidP="005B156F">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5B156F">
              <w:rPr>
                <w:rFonts w:ascii="Arial" w:hAnsi="Arial" w:cs="Arial"/>
              </w:rPr>
              <w:t>Mínimo quince (</w:t>
            </w:r>
            <w:proofErr w:type="gramStart"/>
            <w:r w:rsidR="00121238">
              <w:rPr>
                <w:rFonts w:ascii="Arial" w:hAnsi="Arial" w:cs="Arial"/>
              </w:rPr>
              <w:t xml:space="preserve">5 </w:t>
            </w:r>
            <w:r w:rsidRPr="005B156F">
              <w:rPr>
                <w:rFonts w:ascii="Arial" w:hAnsi="Arial" w:cs="Arial"/>
              </w:rPr>
              <w:t>)</w:t>
            </w:r>
            <w:proofErr w:type="gramEnd"/>
            <w:r w:rsidRPr="005B156F">
              <w:rPr>
                <w:rFonts w:ascii="Arial" w:hAnsi="Arial" w:cs="Arial"/>
              </w:rPr>
              <w:t xml:space="preserve"> días calendario, salvo circunstancias debidamente justificadas.</w:t>
            </w:r>
          </w:p>
        </w:tc>
      </w:tr>
      <w:tr w:rsidR="005B156F" w:rsidRPr="005B156F" w14:paraId="4A502DFD" w14:textId="77777777" w:rsidTr="00AF3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BA0DC50" w14:textId="77777777" w:rsidR="005B156F" w:rsidRPr="005B156F" w:rsidRDefault="005B156F" w:rsidP="005B156F">
            <w:pPr>
              <w:spacing w:line="276" w:lineRule="auto"/>
              <w:jc w:val="both"/>
              <w:rPr>
                <w:rFonts w:ascii="Arial" w:hAnsi="Arial" w:cs="Arial"/>
              </w:rPr>
            </w:pPr>
            <w:r w:rsidRPr="005B156F">
              <w:rPr>
                <w:rFonts w:ascii="Arial" w:hAnsi="Arial" w:cs="Arial"/>
              </w:rPr>
              <w:t>Soportes requeridos</w:t>
            </w:r>
          </w:p>
        </w:tc>
        <w:tc>
          <w:tcPr>
            <w:tcW w:w="0" w:type="auto"/>
            <w:hideMark/>
          </w:tcPr>
          <w:p w14:paraId="5530C05A" w14:textId="77777777" w:rsidR="005B156F" w:rsidRPr="005B156F" w:rsidRDefault="005B156F" w:rsidP="005B156F">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5B156F">
              <w:rPr>
                <w:rFonts w:ascii="Arial" w:hAnsi="Arial" w:cs="Arial"/>
              </w:rPr>
              <w:t>Cuando aplique, certificados de atención, constancias de asistencia, comprobantes de radicación u otros documentos que acrediten la diligencia realizada.</w:t>
            </w:r>
          </w:p>
        </w:tc>
      </w:tr>
      <w:tr w:rsidR="005B156F" w:rsidRPr="005B156F" w14:paraId="6291C3BE" w14:textId="77777777" w:rsidTr="00AF3261">
        <w:tc>
          <w:tcPr>
            <w:cnfStyle w:val="001000000000" w:firstRow="0" w:lastRow="0" w:firstColumn="1" w:lastColumn="0" w:oddVBand="0" w:evenVBand="0" w:oddHBand="0" w:evenHBand="0" w:firstRowFirstColumn="0" w:firstRowLastColumn="0" w:lastRowFirstColumn="0" w:lastRowLastColumn="0"/>
            <w:tcW w:w="0" w:type="auto"/>
            <w:hideMark/>
          </w:tcPr>
          <w:p w14:paraId="01010EF7" w14:textId="77777777" w:rsidR="005B156F" w:rsidRPr="005B156F" w:rsidRDefault="005B156F" w:rsidP="005B156F">
            <w:pPr>
              <w:spacing w:line="276" w:lineRule="auto"/>
              <w:jc w:val="both"/>
              <w:rPr>
                <w:rFonts w:ascii="Arial" w:hAnsi="Arial" w:cs="Arial"/>
              </w:rPr>
            </w:pPr>
            <w:r w:rsidRPr="005B156F">
              <w:rPr>
                <w:rFonts w:ascii="Arial" w:hAnsi="Arial" w:cs="Arial"/>
              </w:rPr>
              <w:t>Autoridad competente</w:t>
            </w:r>
          </w:p>
        </w:tc>
        <w:tc>
          <w:tcPr>
            <w:tcW w:w="0" w:type="auto"/>
            <w:hideMark/>
          </w:tcPr>
          <w:p w14:paraId="20A7DB38" w14:textId="77777777" w:rsidR="005B156F" w:rsidRPr="005B156F" w:rsidRDefault="005B156F" w:rsidP="005B156F">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5B156F">
              <w:rPr>
                <w:rFonts w:ascii="Arial" w:hAnsi="Arial" w:cs="Arial"/>
              </w:rPr>
              <w:t>Concepto del jefe inmediato y aprobación de la Dirección Administrativa o de quien ésta delegue.</w:t>
            </w:r>
          </w:p>
        </w:tc>
      </w:tr>
      <w:tr w:rsidR="005B156F" w:rsidRPr="005B156F" w14:paraId="7CB78A3F" w14:textId="77777777" w:rsidTr="00AF3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0F318C" w14:textId="77777777" w:rsidR="005B156F" w:rsidRPr="005B156F" w:rsidRDefault="005B156F" w:rsidP="005B156F">
            <w:pPr>
              <w:spacing w:line="276" w:lineRule="auto"/>
              <w:jc w:val="both"/>
              <w:rPr>
                <w:rFonts w:ascii="Arial" w:hAnsi="Arial" w:cs="Arial"/>
              </w:rPr>
            </w:pPr>
            <w:r w:rsidRPr="005B156F">
              <w:rPr>
                <w:rFonts w:ascii="Arial" w:hAnsi="Arial" w:cs="Arial"/>
              </w:rPr>
              <w:t>Observaciones</w:t>
            </w:r>
          </w:p>
        </w:tc>
        <w:tc>
          <w:tcPr>
            <w:tcW w:w="0" w:type="auto"/>
            <w:hideMark/>
          </w:tcPr>
          <w:p w14:paraId="1AEC77AB" w14:textId="77777777" w:rsidR="005B156F" w:rsidRPr="005B156F" w:rsidRDefault="005B156F" w:rsidP="005B156F">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5B156F">
              <w:rPr>
                <w:rFonts w:ascii="Arial" w:hAnsi="Arial" w:cs="Arial"/>
              </w:rPr>
              <w:t>El trabajador deberá procurar programar este tipo de actividades fuera de la jornada laboral. La empresa podrá negar o reprogramar la solicitud cuando existan razones operativas debidamente justificadas.</w:t>
            </w:r>
          </w:p>
        </w:tc>
      </w:tr>
    </w:tbl>
    <w:p w14:paraId="283F9CC2" w14:textId="0F140132" w:rsidR="005B156F" w:rsidRPr="005B156F" w:rsidRDefault="005B156F" w:rsidP="005B156F">
      <w:pPr>
        <w:spacing w:line="276" w:lineRule="auto"/>
        <w:jc w:val="both"/>
        <w:rPr>
          <w:rFonts w:ascii="Arial" w:hAnsi="Arial" w:cs="Arial"/>
        </w:rPr>
      </w:pPr>
    </w:p>
    <w:p w14:paraId="6F8D860B" w14:textId="77777777" w:rsidR="00C268EE" w:rsidRDefault="00C268EE" w:rsidP="005B156F">
      <w:pPr>
        <w:spacing w:line="276" w:lineRule="auto"/>
        <w:jc w:val="both"/>
        <w:rPr>
          <w:rFonts w:ascii="Arial" w:hAnsi="Arial" w:cs="Arial"/>
          <w:b/>
          <w:bCs/>
        </w:rPr>
      </w:pPr>
    </w:p>
    <w:p w14:paraId="28701657" w14:textId="77777777" w:rsidR="00C268EE" w:rsidRDefault="00C268EE" w:rsidP="005B156F">
      <w:pPr>
        <w:spacing w:line="276" w:lineRule="auto"/>
        <w:jc w:val="both"/>
        <w:rPr>
          <w:rFonts w:ascii="Arial" w:hAnsi="Arial" w:cs="Arial"/>
          <w:b/>
          <w:bCs/>
        </w:rPr>
      </w:pPr>
    </w:p>
    <w:p w14:paraId="2B6D7A59" w14:textId="235C5686" w:rsidR="005B156F" w:rsidRPr="005B156F" w:rsidRDefault="005B156F" w:rsidP="005B156F">
      <w:pPr>
        <w:spacing w:line="276" w:lineRule="auto"/>
        <w:jc w:val="both"/>
        <w:rPr>
          <w:rFonts w:ascii="Arial" w:hAnsi="Arial" w:cs="Arial"/>
          <w:b/>
          <w:bCs/>
        </w:rPr>
      </w:pPr>
      <w:r w:rsidRPr="005B156F">
        <w:rPr>
          <w:rFonts w:ascii="Arial" w:hAnsi="Arial" w:cs="Arial"/>
          <w:b/>
          <w:bCs/>
        </w:rPr>
        <w:t>7.2 PERMISOS PARA CITAS MÉDICAS</w:t>
      </w:r>
    </w:p>
    <w:tbl>
      <w:tblPr>
        <w:tblStyle w:val="Tablanormal4"/>
        <w:tblW w:w="0" w:type="auto"/>
        <w:tblLook w:val="04A0" w:firstRow="1" w:lastRow="0" w:firstColumn="1" w:lastColumn="0" w:noHBand="0" w:noVBand="1"/>
      </w:tblPr>
      <w:tblGrid>
        <w:gridCol w:w="2315"/>
        <w:gridCol w:w="8485"/>
      </w:tblGrid>
      <w:tr w:rsidR="005B156F" w:rsidRPr="005B156F" w14:paraId="7DD62C12" w14:textId="77777777" w:rsidTr="00AF32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FB60D5" w14:textId="77777777" w:rsidR="005B156F" w:rsidRPr="005B156F" w:rsidRDefault="005B156F" w:rsidP="005B156F">
            <w:pPr>
              <w:spacing w:line="276" w:lineRule="auto"/>
              <w:jc w:val="both"/>
              <w:rPr>
                <w:rFonts w:ascii="Arial" w:hAnsi="Arial" w:cs="Arial"/>
              </w:rPr>
            </w:pPr>
            <w:r w:rsidRPr="005B156F">
              <w:rPr>
                <w:rFonts w:ascii="Arial" w:hAnsi="Arial" w:cs="Arial"/>
              </w:rPr>
              <w:t>Concepto</w:t>
            </w:r>
          </w:p>
        </w:tc>
        <w:tc>
          <w:tcPr>
            <w:tcW w:w="0" w:type="auto"/>
            <w:hideMark/>
          </w:tcPr>
          <w:p w14:paraId="43BE7D35" w14:textId="77777777" w:rsidR="005B156F" w:rsidRPr="005B156F" w:rsidRDefault="005B156F" w:rsidP="005B156F">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5B156F">
              <w:rPr>
                <w:rFonts w:ascii="Arial" w:hAnsi="Arial" w:cs="Arial"/>
              </w:rPr>
              <w:t>Lineamiento</w:t>
            </w:r>
          </w:p>
        </w:tc>
      </w:tr>
      <w:tr w:rsidR="005B156F" w:rsidRPr="005B156F" w14:paraId="52F45A3E" w14:textId="77777777" w:rsidTr="00AF3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C65BC3B" w14:textId="77777777" w:rsidR="005B156F" w:rsidRPr="005B156F" w:rsidRDefault="005B156F" w:rsidP="005B156F">
            <w:pPr>
              <w:spacing w:line="276" w:lineRule="auto"/>
              <w:jc w:val="both"/>
              <w:rPr>
                <w:rFonts w:ascii="Arial" w:hAnsi="Arial" w:cs="Arial"/>
              </w:rPr>
            </w:pPr>
            <w:r w:rsidRPr="005B156F">
              <w:rPr>
                <w:rFonts w:ascii="Arial" w:hAnsi="Arial" w:cs="Arial"/>
              </w:rPr>
              <w:t>Objeto</w:t>
            </w:r>
          </w:p>
        </w:tc>
        <w:tc>
          <w:tcPr>
            <w:tcW w:w="0" w:type="auto"/>
            <w:hideMark/>
          </w:tcPr>
          <w:p w14:paraId="05F2E97F" w14:textId="77777777" w:rsidR="005B156F" w:rsidRPr="005B156F" w:rsidRDefault="005B156F" w:rsidP="005B156F">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5B156F">
              <w:rPr>
                <w:rFonts w:ascii="Arial" w:hAnsi="Arial" w:cs="Arial"/>
              </w:rPr>
              <w:t>Permitir la asistencia del trabajador a consultas, procedimientos o controles médicos necesarios para la protección de su salud.</w:t>
            </w:r>
          </w:p>
        </w:tc>
      </w:tr>
      <w:tr w:rsidR="005B156F" w:rsidRPr="005B156F" w14:paraId="457E256F" w14:textId="77777777" w:rsidTr="00AF3261">
        <w:tc>
          <w:tcPr>
            <w:cnfStyle w:val="001000000000" w:firstRow="0" w:lastRow="0" w:firstColumn="1" w:lastColumn="0" w:oddVBand="0" w:evenVBand="0" w:oddHBand="0" w:evenHBand="0" w:firstRowFirstColumn="0" w:firstRowLastColumn="0" w:lastRowFirstColumn="0" w:lastRowLastColumn="0"/>
            <w:tcW w:w="0" w:type="auto"/>
            <w:hideMark/>
          </w:tcPr>
          <w:p w14:paraId="0336E3B4" w14:textId="77777777" w:rsidR="005B156F" w:rsidRPr="005B156F" w:rsidRDefault="005B156F" w:rsidP="005B156F">
            <w:pPr>
              <w:spacing w:line="276" w:lineRule="auto"/>
              <w:jc w:val="both"/>
              <w:rPr>
                <w:rFonts w:ascii="Arial" w:hAnsi="Arial" w:cs="Arial"/>
              </w:rPr>
            </w:pPr>
            <w:r w:rsidRPr="005B156F">
              <w:rPr>
                <w:rFonts w:ascii="Arial" w:hAnsi="Arial" w:cs="Arial"/>
              </w:rPr>
              <w:t>Procedencia</w:t>
            </w:r>
          </w:p>
        </w:tc>
        <w:tc>
          <w:tcPr>
            <w:tcW w:w="0" w:type="auto"/>
            <w:hideMark/>
          </w:tcPr>
          <w:p w14:paraId="6BCA286F" w14:textId="77777777" w:rsidR="005B156F" w:rsidRPr="005B156F" w:rsidRDefault="005B156F" w:rsidP="005B156F">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5B156F">
              <w:rPr>
                <w:rFonts w:ascii="Arial" w:hAnsi="Arial" w:cs="Arial"/>
              </w:rPr>
              <w:t>Procede cuando exista una cita médica programada o una atención derivada de una condición de salud que requiera la presencia del trabajador.</w:t>
            </w:r>
          </w:p>
        </w:tc>
      </w:tr>
      <w:tr w:rsidR="005B156F" w:rsidRPr="005B156F" w14:paraId="024E36E3" w14:textId="77777777" w:rsidTr="00AF3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6EEE84" w14:textId="77777777" w:rsidR="005B156F" w:rsidRPr="005B156F" w:rsidRDefault="005B156F" w:rsidP="005B156F">
            <w:pPr>
              <w:spacing w:line="276" w:lineRule="auto"/>
              <w:jc w:val="both"/>
              <w:rPr>
                <w:rFonts w:ascii="Arial" w:hAnsi="Arial" w:cs="Arial"/>
              </w:rPr>
            </w:pPr>
            <w:r w:rsidRPr="005B156F">
              <w:rPr>
                <w:rFonts w:ascii="Arial" w:hAnsi="Arial" w:cs="Arial"/>
              </w:rPr>
              <w:t>Carácter</w:t>
            </w:r>
          </w:p>
        </w:tc>
        <w:tc>
          <w:tcPr>
            <w:tcW w:w="0" w:type="auto"/>
            <w:hideMark/>
          </w:tcPr>
          <w:p w14:paraId="21C0F39B" w14:textId="77777777" w:rsidR="005B156F" w:rsidRPr="005B156F" w:rsidRDefault="005B156F" w:rsidP="005B156F">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5B156F">
              <w:rPr>
                <w:rFonts w:ascii="Arial" w:hAnsi="Arial" w:cs="Arial"/>
              </w:rPr>
              <w:t>Derecho del trabajador, sujeto al cumplimiento de los requisitos establecidos en la presente política.</w:t>
            </w:r>
          </w:p>
        </w:tc>
      </w:tr>
      <w:tr w:rsidR="005B156F" w:rsidRPr="005B156F" w14:paraId="44F52835" w14:textId="77777777" w:rsidTr="00AF3261">
        <w:tc>
          <w:tcPr>
            <w:cnfStyle w:val="001000000000" w:firstRow="0" w:lastRow="0" w:firstColumn="1" w:lastColumn="0" w:oddVBand="0" w:evenVBand="0" w:oddHBand="0" w:evenHBand="0" w:firstRowFirstColumn="0" w:firstRowLastColumn="0" w:lastRowFirstColumn="0" w:lastRowLastColumn="0"/>
            <w:tcW w:w="0" w:type="auto"/>
            <w:hideMark/>
          </w:tcPr>
          <w:p w14:paraId="0D9C5113" w14:textId="77777777" w:rsidR="005B156F" w:rsidRPr="005B156F" w:rsidRDefault="005B156F" w:rsidP="005B156F">
            <w:pPr>
              <w:spacing w:line="276" w:lineRule="auto"/>
              <w:jc w:val="both"/>
              <w:rPr>
                <w:rFonts w:ascii="Arial" w:hAnsi="Arial" w:cs="Arial"/>
              </w:rPr>
            </w:pPr>
            <w:r w:rsidRPr="005B156F">
              <w:rPr>
                <w:rFonts w:ascii="Arial" w:hAnsi="Arial" w:cs="Arial"/>
              </w:rPr>
              <w:t>Tiempo autorizado</w:t>
            </w:r>
          </w:p>
        </w:tc>
        <w:tc>
          <w:tcPr>
            <w:tcW w:w="0" w:type="auto"/>
            <w:hideMark/>
          </w:tcPr>
          <w:p w14:paraId="40DEF8A2" w14:textId="77777777" w:rsidR="005B156F" w:rsidRPr="005B156F" w:rsidRDefault="005B156F" w:rsidP="005B156F">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5B156F">
              <w:rPr>
                <w:rFonts w:ascii="Arial" w:hAnsi="Arial" w:cs="Arial"/>
              </w:rPr>
              <w:t>El estrictamente necesario para el desplazamiento, la atención médica y el regreso al lugar de trabajo.</w:t>
            </w:r>
          </w:p>
        </w:tc>
      </w:tr>
      <w:tr w:rsidR="005B156F" w:rsidRPr="005B156F" w14:paraId="738FB272" w14:textId="77777777" w:rsidTr="00AF3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144C6E" w14:textId="77777777" w:rsidR="005B156F" w:rsidRPr="005B156F" w:rsidRDefault="005B156F" w:rsidP="005B156F">
            <w:pPr>
              <w:spacing w:line="276" w:lineRule="auto"/>
              <w:jc w:val="both"/>
              <w:rPr>
                <w:rFonts w:ascii="Arial" w:hAnsi="Arial" w:cs="Arial"/>
              </w:rPr>
            </w:pPr>
            <w:r w:rsidRPr="005B156F">
              <w:rPr>
                <w:rFonts w:ascii="Arial" w:hAnsi="Arial" w:cs="Arial"/>
              </w:rPr>
              <w:t>Remuneración</w:t>
            </w:r>
          </w:p>
        </w:tc>
        <w:tc>
          <w:tcPr>
            <w:tcW w:w="0" w:type="auto"/>
            <w:hideMark/>
          </w:tcPr>
          <w:p w14:paraId="01C4BCE8" w14:textId="77777777" w:rsidR="005B156F" w:rsidRPr="005B156F" w:rsidRDefault="005B156F" w:rsidP="005B156F">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5B156F">
              <w:rPr>
                <w:rFonts w:ascii="Arial" w:hAnsi="Arial" w:cs="Arial"/>
              </w:rPr>
              <w:t>Remunerado, conforme a la legislación laboral vigente.</w:t>
            </w:r>
          </w:p>
        </w:tc>
      </w:tr>
      <w:tr w:rsidR="005B156F" w:rsidRPr="005B156F" w14:paraId="6367B7D8" w14:textId="77777777" w:rsidTr="00AF3261">
        <w:tc>
          <w:tcPr>
            <w:cnfStyle w:val="001000000000" w:firstRow="0" w:lastRow="0" w:firstColumn="1" w:lastColumn="0" w:oddVBand="0" w:evenVBand="0" w:oddHBand="0" w:evenHBand="0" w:firstRowFirstColumn="0" w:firstRowLastColumn="0" w:lastRowFirstColumn="0" w:lastRowLastColumn="0"/>
            <w:tcW w:w="0" w:type="auto"/>
            <w:hideMark/>
          </w:tcPr>
          <w:p w14:paraId="6ABDB906" w14:textId="77777777" w:rsidR="005B156F" w:rsidRPr="005B156F" w:rsidRDefault="005B156F" w:rsidP="005B156F">
            <w:pPr>
              <w:spacing w:line="276" w:lineRule="auto"/>
              <w:jc w:val="both"/>
              <w:rPr>
                <w:rFonts w:ascii="Arial" w:hAnsi="Arial" w:cs="Arial"/>
              </w:rPr>
            </w:pPr>
            <w:r w:rsidRPr="005B156F">
              <w:rPr>
                <w:rFonts w:ascii="Arial" w:hAnsi="Arial" w:cs="Arial"/>
              </w:rPr>
              <w:t>Anticipación para solicitarlo</w:t>
            </w:r>
          </w:p>
        </w:tc>
        <w:tc>
          <w:tcPr>
            <w:tcW w:w="0" w:type="auto"/>
            <w:hideMark/>
          </w:tcPr>
          <w:p w14:paraId="0B700475" w14:textId="77777777" w:rsidR="005B156F" w:rsidRPr="005B156F" w:rsidRDefault="005B156F" w:rsidP="005B156F">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5B156F">
              <w:rPr>
                <w:rFonts w:ascii="Arial" w:hAnsi="Arial" w:cs="Arial"/>
              </w:rPr>
              <w:t>Tan pronto sea asignada la cita y, en todo caso, con mínimo tres (3) días hábiles de anticipación, salvo urgencias médicas.</w:t>
            </w:r>
          </w:p>
        </w:tc>
      </w:tr>
      <w:tr w:rsidR="005B156F" w:rsidRPr="005B156F" w14:paraId="72DDA8CA" w14:textId="77777777" w:rsidTr="00AF3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04D447" w14:textId="77777777" w:rsidR="005B156F" w:rsidRPr="005B156F" w:rsidRDefault="005B156F" w:rsidP="005B156F">
            <w:pPr>
              <w:spacing w:line="276" w:lineRule="auto"/>
              <w:jc w:val="both"/>
              <w:rPr>
                <w:rFonts w:ascii="Arial" w:hAnsi="Arial" w:cs="Arial"/>
              </w:rPr>
            </w:pPr>
            <w:r w:rsidRPr="005B156F">
              <w:rPr>
                <w:rFonts w:ascii="Arial" w:hAnsi="Arial" w:cs="Arial"/>
              </w:rPr>
              <w:t>Soportes requeridos</w:t>
            </w:r>
          </w:p>
        </w:tc>
        <w:tc>
          <w:tcPr>
            <w:tcW w:w="0" w:type="auto"/>
            <w:hideMark/>
          </w:tcPr>
          <w:p w14:paraId="5D507677" w14:textId="77777777" w:rsidR="005B156F" w:rsidRPr="005B156F" w:rsidRDefault="005B156F" w:rsidP="005B156F">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5B156F">
              <w:rPr>
                <w:rFonts w:ascii="Arial" w:hAnsi="Arial" w:cs="Arial"/>
              </w:rPr>
              <w:t>Constancia de asistencia expedida por la IPS, EPS o profesional tratante, indicando fecha y horario de atención.</w:t>
            </w:r>
          </w:p>
        </w:tc>
      </w:tr>
      <w:tr w:rsidR="005B156F" w:rsidRPr="005B156F" w14:paraId="0CD8F7FB" w14:textId="77777777" w:rsidTr="00AF3261">
        <w:tc>
          <w:tcPr>
            <w:cnfStyle w:val="001000000000" w:firstRow="0" w:lastRow="0" w:firstColumn="1" w:lastColumn="0" w:oddVBand="0" w:evenVBand="0" w:oddHBand="0" w:evenHBand="0" w:firstRowFirstColumn="0" w:firstRowLastColumn="0" w:lastRowFirstColumn="0" w:lastRowLastColumn="0"/>
            <w:tcW w:w="0" w:type="auto"/>
            <w:hideMark/>
          </w:tcPr>
          <w:p w14:paraId="3CA14D5C" w14:textId="77777777" w:rsidR="005B156F" w:rsidRPr="005B156F" w:rsidRDefault="005B156F" w:rsidP="005B156F">
            <w:pPr>
              <w:spacing w:line="276" w:lineRule="auto"/>
              <w:jc w:val="both"/>
              <w:rPr>
                <w:rFonts w:ascii="Arial" w:hAnsi="Arial" w:cs="Arial"/>
              </w:rPr>
            </w:pPr>
            <w:r w:rsidRPr="005B156F">
              <w:rPr>
                <w:rFonts w:ascii="Arial" w:hAnsi="Arial" w:cs="Arial"/>
              </w:rPr>
              <w:t>Autoridad competente</w:t>
            </w:r>
          </w:p>
        </w:tc>
        <w:tc>
          <w:tcPr>
            <w:tcW w:w="0" w:type="auto"/>
            <w:hideMark/>
          </w:tcPr>
          <w:p w14:paraId="1321A58E" w14:textId="77777777" w:rsidR="005B156F" w:rsidRPr="005B156F" w:rsidRDefault="005B156F" w:rsidP="005B156F">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5B156F">
              <w:rPr>
                <w:rFonts w:ascii="Arial" w:hAnsi="Arial" w:cs="Arial"/>
              </w:rPr>
              <w:t>Jefe inmediato y Dirección Administrativa.</w:t>
            </w:r>
          </w:p>
        </w:tc>
      </w:tr>
      <w:tr w:rsidR="005B156F" w:rsidRPr="005B156F" w14:paraId="6C6C2826" w14:textId="77777777" w:rsidTr="00AF3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AADFEEB" w14:textId="77777777" w:rsidR="005B156F" w:rsidRPr="005B156F" w:rsidRDefault="005B156F" w:rsidP="005B156F">
            <w:pPr>
              <w:spacing w:line="276" w:lineRule="auto"/>
              <w:jc w:val="both"/>
              <w:rPr>
                <w:rFonts w:ascii="Arial" w:hAnsi="Arial" w:cs="Arial"/>
              </w:rPr>
            </w:pPr>
            <w:r w:rsidRPr="005B156F">
              <w:rPr>
                <w:rFonts w:ascii="Arial" w:hAnsi="Arial" w:cs="Arial"/>
              </w:rPr>
              <w:t>Observaciones</w:t>
            </w:r>
          </w:p>
        </w:tc>
        <w:tc>
          <w:tcPr>
            <w:tcW w:w="0" w:type="auto"/>
            <w:hideMark/>
          </w:tcPr>
          <w:p w14:paraId="00197A0E" w14:textId="77777777" w:rsidR="005B156F" w:rsidRPr="005B156F" w:rsidRDefault="005B156F" w:rsidP="005B156F">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5B156F">
              <w:rPr>
                <w:rFonts w:ascii="Arial" w:hAnsi="Arial" w:cs="Arial"/>
              </w:rPr>
              <w:t>El trabajador deberá procurar programar las citas al inicio o al final de la jornada laboral. La empresa podrá verificar la autenticidad de los soportes presentados.</w:t>
            </w:r>
          </w:p>
        </w:tc>
      </w:tr>
    </w:tbl>
    <w:p w14:paraId="0C4D3B6F" w14:textId="184225BC" w:rsidR="005B156F" w:rsidRPr="005B156F" w:rsidRDefault="005B156F" w:rsidP="005B156F">
      <w:pPr>
        <w:spacing w:line="276" w:lineRule="auto"/>
        <w:jc w:val="both"/>
        <w:rPr>
          <w:rFonts w:ascii="Arial" w:hAnsi="Arial" w:cs="Arial"/>
        </w:rPr>
      </w:pPr>
    </w:p>
    <w:p w14:paraId="09EDDBBB" w14:textId="77777777" w:rsidR="005B156F" w:rsidRPr="005B156F" w:rsidRDefault="005B156F" w:rsidP="005B156F">
      <w:pPr>
        <w:spacing w:line="276" w:lineRule="auto"/>
        <w:jc w:val="both"/>
        <w:rPr>
          <w:rFonts w:ascii="Arial" w:hAnsi="Arial" w:cs="Arial"/>
          <w:b/>
          <w:bCs/>
        </w:rPr>
      </w:pPr>
      <w:r w:rsidRPr="005B156F">
        <w:rPr>
          <w:rFonts w:ascii="Arial" w:hAnsi="Arial" w:cs="Arial"/>
          <w:b/>
          <w:bCs/>
        </w:rPr>
        <w:t>7.3 PERMISOS POR CALAMIDAD DOMÉSTICA</w:t>
      </w:r>
    </w:p>
    <w:tbl>
      <w:tblPr>
        <w:tblStyle w:val="Tablanormal4"/>
        <w:tblW w:w="0" w:type="auto"/>
        <w:tblLook w:val="04A0" w:firstRow="1" w:lastRow="0" w:firstColumn="1" w:lastColumn="0" w:noHBand="0" w:noVBand="1"/>
      </w:tblPr>
      <w:tblGrid>
        <w:gridCol w:w="2425"/>
        <w:gridCol w:w="8375"/>
      </w:tblGrid>
      <w:tr w:rsidR="005B156F" w:rsidRPr="005B156F" w14:paraId="0BC119A7" w14:textId="77777777" w:rsidTr="00AF32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135693" w14:textId="77777777" w:rsidR="005B156F" w:rsidRPr="005B156F" w:rsidRDefault="005B156F" w:rsidP="005B156F">
            <w:pPr>
              <w:spacing w:line="276" w:lineRule="auto"/>
              <w:jc w:val="both"/>
              <w:rPr>
                <w:rFonts w:ascii="Arial" w:hAnsi="Arial" w:cs="Arial"/>
              </w:rPr>
            </w:pPr>
            <w:r w:rsidRPr="005B156F">
              <w:rPr>
                <w:rFonts w:ascii="Arial" w:hAnsi="Arial" w:cs="Arial"/>
              </w:rPr>
              <w:t>Concepto</w:t>
            </w:r>
          </w:p>
        </w:tc>
        <w:tc>
          <w:tcPr>
            <w:tcW w:w="0" w:type="auto"/>
            <w:hideMark/>
          </w:tcPr>
          <w:p w14:paraId="51ECFD5F" w14:textId="77777777" w:rsidR="005B156F" w:rsidRPr="005B156F" w:rsidRDefault="005B156F" w:rsidP="005B156F">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5B156F">
              <w:rPr>
                <w:rFonts w:ascii="Arial" w:hAnsi="Arial" w:cs="Arial"/>
              </w:rPr>
              <w:t>Lineamiento</w:t>
            </w:r>
          </w:p>
        </w:tc>
      </w:tr>
      <w:tr w:rsidR="005B156F" w:rsidRPr="005B156F" w14:paraId="0D407F88" w14:textId="77777777" w:rsidTr="00AF3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A01E3FA" w14:textId="77777777" w:rsidR="005B156F" w:rsidRPr="005B156F" w:rsidRDefault="005B156F" w:rsidP="005B156F">
            <w:pPr>
              <w:spacing w:line="276" w:lineRule="auto"/>
              <w:jc w:val="both"/>
              <w:rPr>
                <w:rFonts w:ascii="Arial" w:hAnsi="Arial" w:cs="Arial"/>
              </w:rPr>
            </w:pPr>
            <w:r w:rsidRPr="005B156F">
              <w:rPr>
                <w:rFonts w:ascii="Arial" w:hAnsi="Arial" w:cs="Arial"/>
              </w:rPr>
              <w:t>Objeto</w:t>
            </w:r>
          </w:p>
        </w:tc>
        <w:tc>
          <w:tcPr>
            <w:tcW w:w="0" w:type="auto"/>
            <w:hideMark/>
          </w:tcPr>
          <w:p w14:paraId="0593AC2A" w14:textId="77777777" w:rsidR="005B156F" w:rsidRPr="005B156F" w:rsidRDefault="005B156F" w:rsidP="005B156F">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5B156F">
              <w:rPr>
                <w:rFonts w:ascii="Arial" w:hAnsi="Arial" w:cs="Arial"/>
              </w:rPr>
              <w:t>Permitir al trabajador atender situaciones extraordinarias, imprevisibles y graves que afecten directamente a su núcleo familiar o personal.</w:t>
            </w:r>
          </w:p>
        </w:tc>
      </w:tr>
      <w:tr w:rsidR="005B156F" w:rsidRPr="005B156F" w14:paraId="445A8E53" w14:textId="77777777" w:rsidTr="00AF3261">
        <w:tc>
          <w:tcPr>
            <w:cnfStyle w:val="001000000000" w:firstRow="0" w:lastRow="0" w:firstColumn="1" w:lastColumn="0" w:oddVBand="0" w:evenVBand="0" w:oddHBand="0" w:evenHBand="0" w:firstRowFirstColumn="0" w:firstRowLastColumn="0" w:lastRowFirstColumn="0" w:lastRowLastColumn="0"/>
            <w:tcW w:w="0" w:type="auto"/>
            <w:hideMark/>
          </w:tcPr>
          <w:p w14:paraId="7E6947B0" w14:textId="77777777" w:rsidR="005B156F" w:rsidRPr="005B156F" w:rsidRDefault="005B156F" w:rsidP="005B156F">
            <w:pPr>
              <w:spacing w:line="276" w:lineRule="auto"/>
              <w:jc w:val="both"/>
              <w:rPr>
                <w:rFonts w:ascii="Arial" w:hAnsi="Arial" w:cs="Arial"/>
              </w:rPr>
            </w:pPr>
            <w:r w:rsidRPr="005B156F">
              <w:rPr>
                <w:rFonts w:ascii="Arial" w:hAnsi="Arial" w:cs="Arial"/>
              </w:rPr>
              <w:t>Procedencia</w:t>
            </w:r>
          </w:p>
        </w:tc>
        <w:tc>
          <w:tcPr>
            <w:tcW w:w="0" w:type="auto"/>
            <w:hideMark/>
          </w:tcPr>
          <w:p w14:paraId="27F02F7D" w14:textId="77777777" w:rsidR="005B156F" w:rsidRPr="005B156F" w:rsidRDefault="005B156F" w:rsidP="005B156F">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5B156F">
              <w:rPr>
                <w:rFonts w:ascii="Arial" w:hAnsi="Arial" w:cs="Arial"/>
              </w:rPr>
              <w:t>Procede cuando ocurra un hecho que requiera la presencia inmediata del trabajador y que pueda ser acreditado posteriormente.</w:t>
            </w:r>
          </w:p>
        </w:tc>
      </w:tr>
      <w:tr w:rsidR="005B156F" w:rsidRPr="005B156F" w14:paraId="37001EB2" w14:textId="77777777" w:rsidTr="00AF3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12DDAB" w14:textId="77777777" w:rsidR="005B156F" w:rsidRPr="005B156F" w:rsidRDefault="005B156F" w:rsidP="005B156F">
            <w:pPr>
              <w:spacing w:line="276" w:lineRule="auto"/>
              <w:jc w:val="both"/>
              <w:rPr>
                <w:rFonts w:ascii="Arial" w:hAnsi="Arial" w:cs="Arial"/>
              </w:rPr>
            </w:pPr>
            <w:r w:rsidRPr="005B156F">
              <w:rPr>
                <w:rFonts w:ascii="Arial" w:hAnsi="Arial" w:cs="Arial"/>
              </w:rPr>
              <w:t>Carácter</w:t>
            </w:r>
          </w:p>
        </w:tc>
        <w:tc>
          <w:tcPr>
            <w:tcW w:w="0" w:type="auto"/>
            <w:hideMark/>
          </w:tcPr>
          <w:p w14:paraId="2BCEC8F5" w14:textId="77777777" w:rsidR="005B156F" w:rsidRPr="005B156F" w:rsidRDefault="005B156F" w:rsidP="005B156F">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5B156F">
              <w:rPr>
                <w:rFonts w:ascii="Arial" w:hAnsi="Arial" w:cs="Arial"/>
              </w:rPr>
              <w:t>Derecho reconocido por la legislación laboral colombiana.</w:t>
            </w:r>
          </w:p>
        </w:tc>
      </w:tr>
      <w:tr w:rsidR="005B156F" w:rsidRPr="005B156F" w14:paraId="1095C10E" w14:textId="77777777" w:rsidTr="00AF3261">
        <w:tc>
          <w:tcPr>
            <w:cnfStyle w:val="001000000000" w:firstRow="0" w:lastRow="0" w:firstColumn="1" w:lastColumn="0" w:oddVBand="0" w:evenVBand="0" w:oddHBand="0" w:evenHBand="0" w:firstRowFirstColumn="0" w:firstRowLastColumn="0" w:lastRowFirstColumn="0" w:lastRowLastColumn="0"/>
            <w:tcW w:w="0" w:type="auto"/>
            <w:hideMark/>
          </w:tcPr>
          <w:p w14:paraId="1AA65547" w14:textId="77777777" w:rsidR="005B156F" w:rsidRPr="005B156F" w:rsidRDefault="005B156F" w:rsidP="005B156F">
            <w:pPr>
              <w:spacing w:line="276" w:lineRule="auto"/>
              <w:jc w:val="both"/>
              <w:rPr>
                <w:rFonts w:ascii="Arial" w:hAnsi="Arial" w:cs="Arial"/>
              </w:rPr>
            </w:pPr>
            <w:r w:rsidRPr="005B156F">
              <w:rPr>
                <w:rFonts w:ascii="Arial" w:hAnsi="Arial" w:cs="Arial"/>
              </w:rPr>
              <w:t>Tiempo autorizado</w:t>
            </w:r>
          </w:p>
        </w:tc>
        <w:tc>
          <w:tcPr>
            <w:tcW w:w="0" w:type="auto"/>
            <w:hideMark/>
          </w:tcPr>
          <w:p w14:paraId="7A224A9F" w14:textId="77777777" w:rsidR="005B156F" w:rsidRPr="005B156F" w:rsidRDefault="005B156F" w:rsidP="005B156F">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5B156F">
              <w:rPr>
                <w:rFonts w:ascii="Arial" w:hAnsi="Arial" w:cs="Arial"/>
              </w:rPr>
              <w:t>El razonablemente necesario para atender la situación, conforme a la evaluación de cada caso y la legislación vigente.</w:t>
            </w:r>
          </w:p>
        </w:tc>
      </w:tr>
      <w:tr w:rsidR="005B156F" w:rsidRPr="005B156F" w14:paraId="043C8954" w14:textId="77777777" w:rsidTr="00AF3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C1C0356" w14:textId="77777777" w:rsidR="005B156F" w:rsidRPr="005B156F" w:rsidRDefault="005B156F" w:rsidP="005B156F">
            <w:pPr>
              <w:spacing w:line="276" w:lineRule="auto"/>
              <w:jc w:val="both"/>
              <w:rPr>
                <w:rFonts w:ascii="Arial" w:hAnsi="Arial" w:cs="Arial"/>
              </w:rPr>
            </w:pPr>
            <w:r w:rsidRPr="005B156F">
              <w:rPr>
                <w:rFonts w:ascii="Arial" w:hAnsi="Arial" w:cs="Arial"/>
              </w:rPr>
              <w:t>Remuneración</w:t>
            </w:r>
          </w:p>
        </w:tc>
        <w:tc>
          <w:tcPr>
            <w:tcW w:w="0" w:type="auto"/>
            <w:hideMark/>
          </w:tcPr>
          <w:p w14:paraId="39B8DE7F" w14:textId="77777777" w:rsidR="005B156F" w:rsidRPr="005B156F" w:rsidRDefault="005B156F" w:rsidP="005B156F">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5B156F">
              <w:rPr>
                <w:rFonts w:ascii="Arial" w:hAnsi="Arial" w:cs="Arial"/>
              </w:rPr>
              <w:t>Remunerado cuando así lo establezca la ley.</w:t>
            </w:r>
          </w:p>
        </w:tc>
      </w:tr>
      <w:tr w:rsidR="005B156F" w:rsidRPr="005B156F" w14:paraId="3C02D722" w14:textId="77777777" w:rsidTr="00AF3261">
        <w:tc>
          <w:tcPr>
            <w:cnfStyle w:val="001000000000" w:firstRow="0" w:lastRow="0" w:firstColumn="1" w:lastColumn="0" w:oddVBand="0" w:evenVBand="0" w:oddHBand="0" w:evenHBand="0" w:firstRowFirstColumn="0" w:firstRowLastColumn="0" w:lastRowFirstColumn="0" w:lastRowLastColumn="0"/>
            <w:tcW w:w="0" w:type="auto"/>
            <w:hideMark/>
          </w:tcPr>
          <w:p w14:paraId="216D112B" w14:textId="77777777" w:rsidR="005B156F" w:rsidRPr="005B156F" w:rsidRDefault="005B156F" w:rsidP="005B156F">
            <w:pPr>
              <w:spacing w:line="276" w:lineRule="auto"/>
              <w:jc w:val="both"/>
              <w:rPr>
                <w:rFonts w:ascii="Arial" w:hAnsi="Arial" w:cs="Arial"/>
              </w:rPr>
            </w:pPr>
            <w:r w:rsidRPr="005B156F">
              <w:rPr>
                <w:rFonts w:ascii="Arial" w:hAnsi="Arial" w:cs="Arial"/>
              </w:rPr>
              <w:t>Anticipación para solicitarlo</w:t>
            </w:r>
          </w:p>
        </w:tc>
        <w:tc>
          <w:tcPr>
            <w:tcW w:w="0" w:type="auto"/>
            <w:hideMark/>
          </w:tcPr>
          <w:p w14:paraId="70385431" w14:textId="77777777" w:rsidR="005B156F" w:rsidRPr="005B156F" w:rsidRDefault="005B156F" w:rsidP="005B156F">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5B156F">
              <w:rPr>
                <w:rFonts w:ascii="Arial" w:hAnsi="Arial" w:cs="Arial"/>
              </w:rPr>
              <w:t>Inmediata, tan pronto ocurra el hecho.</w:t>
            </w:r>
          </w:p>
        </w:tc>
      </w:tr>
      <w:tr w:rsidR="005B156F" w:rsidRPr="005B156F" w14:paraId="251BC639" w14:textId="77777777" w:rsidTr="00AF3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4040C97" w14:textId="77777777" w:rsidR="005B156F" w:rsidRPr="005B156F" w:rsidRDefault="005B156F" w:rsidP="005B156F">
            <w:pPr>
              <w:spacing w:line="276" w:lineRule="auto"/>
              <w:jc w:val="both"/>
              <w:rPr>
                <w:rFonts w:ascii="Arial" w:hAnsi="Arial" w:cs="Arial"/>
              </w:rPr>
            </w:pPr>
            <w:r w:rsidRPr="005B156F">
              <w:rPr>
                <w:rFonts w:ascii="Arial" w:hAnsi="Arial" w:cs="Arial"/>
              </w:rPr>
              <w:t>Soportes requeridos</w:t>
            </w:r>
          </w:p>
        </w:tc>
        <w:tc>
          <w:tcPr>
            <w:tcW w:w="0" w:type="auto"/>
            <w:hideMark/>
          </w:tcPr>
          <w:p w14:paraId="3A63E382" w14:textId="77777777" w:rsidR="005B156F" w:rsidRPr="005B156F" w:rsidRDefault="005B156F" w:rsidP="005B156F">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5B156F">
              <w:rPr>
                <w:rFonts w:ascii="Arial" w:hAnsi="Arial" w:cs="Arial"/>
              </w:rPr>
              <w:t>Certificados, constancias o cualquier documento idóneo que permita verificar la ocurrencia de la calamidad.</w:t>
            </w:r>
          </w:p>
        </w:tc>
      </w:tr>
      <w:tr w:rsidR="005B156F" w:rsidRPr="005B156F" w14:paraId="43E8101E" w14:textId="77777777" w:rsidTr="00AF3261">
        <w:tc>
          <w:tcPr>
            <w:cnfStyle w:val="001000000000" w:firstRow="0" w:lastRow="0" w:firstColumn="1" w:lastColumn="0" w:oddVBand="0" w:evenVBand="0" w:oddHBand="0" w:evenHBand="0" w:firstRowFirstColumn="0" w:firstRowLastColumn="0" w:lastRowFirstColumn="0" w:lastRowLastColumn="0"/>
            <w:tcW w:w="0" w:type="auto"/>
            <w:hideMark/>
          </w:tcPr>
          <w:p w14:paraId="359043F0" w14:textId="77777777" w:rsidR="005B156F" w:rsidRPr="005B156F" w:rsidRDefault="005B156F" w:rsidP="005B156F">
            <w:pPr>
              <w:spacing w:line="276" w:lineRule="auto"/>
              <w:jc w:val="both"/>
              <w:rPr>
                <w:rFonts w:ascii="Arial" w:hAnsi="Arial" w:cs="Arial"/>
              </w:rPr>
            </w:pPr>
            <w:r w:rsidRPr="005B156F">
              <w:rPr>
                <w:rFonts w:ascii="Arial" w:hAnsi="Arial" w:cs="Arial"/>
              </w:rPr>
              <w:t>Autoridad competente</w:t>
            </w:r>
          </w:p>
        </w:tc>
        <w:tc>
          <w:tcPr>
            <w:tcW w:w="0" w:type="auto"/>
            <w:hideMark/>
          </w:tcPr>
          <w:p w14:paraId="7A8B0FBF" w14:textId="77777777" w:rsidR="005B156F" w:rsidRPr="005B156F" w:rsidRDefault="005B156F" w:rsidP="005B156F">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5B156F">
              <w:rPr>
                <w:rFonts w:ascii="Arial" w:hAnsi="Arial" w:cs="Arial"/>
              </w:rPr>
              <w:t>Jefe inmediato y Dirección Administrativa.</w:t>
            </w:r>
          </w:p>
        </w:tc>
      </w:tr>
      <w:tr w:rsidR="005B156F" w:rsidRPr="005B156F" w14:paraId="4E670DA4" w14:textId="77777777" w:rsidTr="00AF3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8BF20F2" w14:textId="77777777" w:rsidR="005B156F" w:rsidRPr="005B156F" w:rsidRDefault="005B156F" w:rsidP="005B156F">
            <w:pPr>
              <w:spacing w:line="276" w:lineRule="auto"/>
              <w:jc w:val="both"/>
              <w:rPr>
                <w:rFonts w:ascii="Arial" w:hAnsi="Arial" w:cs="Arial"/>
              </w:rPr>
            </w:pPr>
            <w:r w:rsidRPr="005B156F">
              <w:rPr>
                <w:rFonts w:ascii="Arial" w:hAnsi="Arial" w:cs="Arial"/>
              </w:rPr>
              <w:t>Observaciones</w:t>
            </w:r>
          </w:p>
        </w:tc>
        <w:tc>
          <w:tcPr>
            <w:tcW w:w="0" w:type="auto"/>
            <w:hideMark/>
          </w:tcPr>
          <w:p w14:paraId="175FB9C9" w14:textId="77777777" w:rsidR="005B156F" w:rsidRPr="005B156F" w:rsidRDefault="005B156F" w:rsidP="005B156F">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5B156F">
              <w:rPr>
                <w:rFonts w:ascii="Arial" w:hAnsi="Arial" w:cs="Arial"/>
              </w:rPr>
              <w:t>La empresa podrá solicitar información adicional cuando sea necesaria para verificar la procedencia del permiso.</w:t>
            </w:r>
          </w:p>
        </w:tc>
      </w:tr>
    </w:tbl>
    <w:p w14:paraId="62831A34" w14:textId="0693E6CC" w:rsidR="005B156F" w:rsidRDefault="005B156F" w:rsidP="005B156F">
      <w:pPr>
        <w:spacing w:line="276" w:lineRule="auto"/>
        <w:jc w:val="both"/>
        <w:rPr>
          <w:rFonts w:ascii="Arial" w:hAnsi="Arial" w:cs="Arial"/>
        </w:rPr>
      </w:pPr>
    </w:p>
    <w:p w14:paraId="590D09ED" w14:textId="77777777" w:rsidR="00AF3261" w:rsidRDefault="00AF3261" w:rsidP="005B156F">
      <w:pPr>
        <w:spacing w:line="276" w:lineRule="auto"/>
        <w:jc w:val="both"/>
        <w:rPr>
          <w:rFonts w:ascii="Arial" w:hAnsi="Arial" w:cs="Arial"/>
        </w:rPr>
      </w:pPr>
    </w:p>
    <w:p w14:paraId="6ADC2995" w14:textId="77777777" w:rsidR="00AF3261" w:rsidRDefault="00AF3261" w:rsidP="005B156F">
      <w:pPr>
        <w:spacing w:line="276" w:lineRule="auto"/>
        <w:jc w:val="both"/>
        <w:rPr>
          <w:rFonts w:ascii="Arial" w:hAnsi="Arial" w:cs="Arial"/>
        </w:rPr>
      </w:pPr>
    </w:p>
    <w:p w14:paraId="3B159FD2" w14:textId="77777777" w:rsidR="00AF3261" w:rsidRDefault="00AF3261" w:rsidP="005B156F">
      <w:pPr>
        <w:spacing w:line="276" w:lineRule="auto"/>
        <w:jc w:val="both"/>
        <w:rPr>
          <w:rFonts w:ascii="Arial" w:hAnsi="Arial" w:cs="Arial"/>
        </w:rPr>
      </w:pPr>
    </w:p>
    <w:p w14:paraId="6B409156" w14:textId="77777777" w:rsidR="00AF3261" w:rsidRPr="005B156F" w:rsidRDefault="00AF3261" w:rsidP="005B156F">
      <w:pPr>
        <w:spacing w:line="276" w:lineRule="auto"/>
        <w:jc w:val="both"/>
        <w:rPr>
          <w:rFonts w:ascii="Arial" w:hAnsi="Arial" w:cs="Arial"/>
        </w:rPr>
      </w:pPr>
    </w:p>
    <w:p w14:paraId="5A911D9F" w14:textId="77777777" w:rsidR="005B156F" w:rsidRPr="005B156F" w:rsidRDefault="005B156F" w:rsidP="005B156F">
      <w:pPr>
        <w:spacing w:line="276" w:lineRule="auto"/>
        <w:jc w:val="both"/>
        <w:rPr>
          <w:rFonts w:ascii="Arial" w:hAnsi="Arial" w:cs="Arial"/>
          <w:b/>
          <w:bCs/>
        </w:rPr>
      </w:pPr>
      <w:r w:rsidRPr="005B156F">
        <w:rPr>
          <w:rFonts w:ascii="Arial" w:hAnsi="Arial" w:cs="Arial"/>
          <w:b/>
          <w:bCs/>
        </w:rPr>
        <w:t>7.4 LICENCIAS LEGALES</w:t>
      </w:r>
    </w:p>
    <w:tbl>
      <w:tblPr>
        <w:tblStyle w:val="Tablanormal4"/>
        <w:tblW w:w="0" w:type="auto"/>
        <w:tblLook w:val="04A0" w:firstRow="1" w:lastRow="0" w:firstColumn="1" w:lastColumn="0" w:noHBand="0" w:noVBand="1"/>
      </w:tblPr>
      <w:tblGrid>
        <w:gridCol w:w="1977"/>
        <w:gridCol w:w="8823"/>
      </w:tblGrid>
      <w:tr w:rsidR="005B156F" w:rsidRPr="005B156F" w14:paraId="245297E9" w14:textId="77777777" w:rsidTr="00AF32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2A49B6" w14:textId="77777777" w:rsidR="005B156F" w:rsidRPr="005B156F" w:rsidRDefault="005B156F" w:rsidP="005B156F">
            <w:pPr>
              <w:spacing w:line="276" w:lineRule="auto"/>
              <w:jc w:val="both"/>
              <w:rPr>
                <w:rFonts w:ascii="Arial" w:hAnsi="Arial" w:cs="Arial"/>
              </w:rPr>
            </w:pPr>
            <w:r w:rsidRPr="005B156F">
              <w:rPr>
                <w:rFonts w:ascii="Arial" w:hAnsi="Arial" w:cs="Arial"/>
              </w:rPr>
              <w:t>Concepto</w:t>
            </w:r>
          </w:p>
        </w:tc>
        <w:tc>
          <w:tcPr>
            <w:tcW w:w="0" w:type="auto"/>
            <w:hideMark/>
          </w:tcPr>
          <w:p w14:paraId="4D5A82A3" w14:textId="77777777" w:rsidR="005B156F" w:rsidRPr="005B156F" w:rsidRDefault="005B156F" w:rsidP="005B156F">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5B156F">
              <w:rPr>
                <w:rFonts w:ascii="Arial" w:hAnsi="Arial" w:cs="Arial"/>
              </w:rPr>
              <w:t>Lineamiento</w:t>
            </w:r>
          </w:p>
        </w:tc>
      </w:tr>
      <w:tr w:rsidR="005B156F" w:rsidRPr="005B156F" w14:paraId="75123EB7" w14:textId="77777777" w:rsidTr="00AF3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F9A8051" w14:textId="77777777" w:rsidR="005B156F" w:rsidRPr="005B156F" w:rsidRDefault="005B156F" w:rsidP="005B156F">
            <w:pPr>
              <w:spacing w:line="276" w:lineRule="auto"/>
              <w:jc w:val="both"/>
              <w:rPr>
                <w:rFonts w:ascii="Arial" w:hAnsi="Arial" w:cs="Arial"/>
              </w:rPr>
            </w:pPr>
            <w:r w:rsidRPr="005B156F">
              <w:rPr>
                <w:rFonts w:ascii="Arial" w:hAnsi="Arial" w:cs="Arial"/>
              </w:rPr>
              <w:t>Objeto</w:t>
            </w:r>
          </w:p>
        </w:tc>
        <w:tc>
          <w:tcPr>
            <w:tcW w:w="0" w:type="auto"/>
            <w:hideMark/>
          </w:tcPr>
          <w:p w14:paraId="35395F85" w14:textId="77777777" w:rsidR="005B156F" w:rsidRPr="005B156F" w:rsidRDefault="005B156F" w:rsidP="005B156F">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5B156F">
              <w:rPr>
                <w:rFonts w:ascii="Arial" w:hAnsi="Arial" w:cs="Arial"/>
              </w:rPr>
              <w:t>Regular el reconocimiento de las licencias remuneradas previstas en la legislación laboral colombiana.</w:t>
            </w:r>
          </w:p>
        </w:tc>
      </w:tr>
      <w:tr w:rsidR="005B156F" w:rsidRPr="005B156F" w14:paraId="18BBF1BA" w14:textId="77777777" w:rsidTr="00AF3261">
        <w:tc>
          <w:tcPr>
            <w:cnfStyle w:val="001000000000" w:firstRow="0" w:lastRow="0" w:firstColumn="1" w:lastColumn="0" w:oddVBand="0" w:evenVBand="0" w:oddHBand="0" w:evenHBand="0" w:firstRowFirstColumn="0" w:firstRowLastColumn="0" w:lastRowFirstColumn="0" w:lastRowLastColumn="0"/>
            <w:tcW w:w="0" w:type="auto"/>
            <w:hideMark/>
          </w:tcPr>
          <w:p w14:paraId="57FCE4AC" w14:textId="77777777" w:rsidR="005B156F" w:rsidRPr="005B156F" w:rsidRDefault="005B156F" w:rsidP="005B156F">
            <w:pPr>
              <w:spacing w:line="276" w:lineRule="auto"/>
              <w:jc w:val="both"/>
              <w:rPr>
                <w:rFonts w:ascii="Arial" w:hAnsi="Arial" w:cs="Arial"/>
              </w:rPr>
            </w:pPr>
            <w:r w:rsidRPr="005B156F">
              <w:rPr>
                <w:rFonts w:ascii="Arial" w:hAnsi="Arial" w:cs="Arial"/>
              </w:rPr>
              <w:t>Procedencia</w:t>
            </w:r>
          </w:p>
        </w:tc>
        <w:tc>
          <w:tcPr>
            <w:tcW w:w="0" w:type="auto"/>
            <w:hideMark/>
          </w:tcPr>
          <w:p w14:paraId="1BDD6D6F" w14:textId="77777777" w:rsidR="005B156F" w:rsidRPr="005B156F" w:rsidRDefault="005B156F" w:rsidP="005B156F">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5B156F">
              <w:rPr>
                <w:rFonts w:ascii="Arial" w:hAnsi="Arial" w:cs="Arial"/>
              </w:rPr>
              <w:t>Proceden en los eventos expresamente establecidos por la ley.</w:t>
            </w:r>
          </w:p>
        </w:tc>
      </w:tr>
      <w:tr w:rsidR="005B156F" w:rsidRPr="005B156F" w14:paraId="14004584" w14:textId="77777777" w:rsidTr="00AF3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351B19" w14:textId="77777777" w:rsidR="005B156F" w:rsidRPr="005B156F" w:rsidRDefault="005B156F" w:rsidP="005B156F">
            <w:pPr>
              <w:spacing w:line="276" w:lineRule="auto"/>
              <w:jc w:val="both"/>
              <w:rPr>
                <w:rFonts w:ascii="Arial" w:hAnsi="Arial" w:cs="Arial"/>
              </w:rPr>
            </w:pPr>
            <w:r w:rsidRPr="005B156F">
              <w:rPr>
                <w:rFonts w:ascii="Arial" w:hAnsi="Arial" w:cs="Arial"/>
              </w:rPr>
              <w:t>Incluye</w:t>
            </w:r>
          </w:p>
        </w:tc>
        <w:tc>
          <w:tcPr>
            <w:tcW w:w="0" w:type="auto"/>
            <w:hideMark/>
          </w:tcPr>
          <w:p w14:paraId="795D8690" w14:textId="77777777" w:rsidR="005B156F" w:rsidRPr="005B156F" w:rsidRDefault="005B156F" w:rsidP="005B156F">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5B156F">
              <w:rPr>
                <w:rFonts w:ascii="Arial" w:hAnsi="Arial" w:cs="Arial"/>
              </w:rPr>
              <w:t>Licencia por luto, maternidad, paternidad, licencia parental compartida y flexible, sufragio, desempeño de cargos oficiales de forzosa aceptación y demás previstas en la legislación vigente.</w:t>
            </w:r>
          </w:p>
        </w:tc>
      </w:tr>
      <w:tr w:rsidR="005B156F" w:rsidRPr="005B156F" w14:paraId="63249A2E" w14:textId="77777777" w:rsidTr="00AF3261">
        <w:tc>
          <w:tcPr>
            <w:cnfStyle w:val="001000000000" w:firstRow="0" w:lastRow="0" w:firstColumn="1" w:lastColumn="0" w:oddVBand="0" w:evenVBand="0" w:oddHBand="0" w:evenHBand="0" w:firstRowFirstColumn="0" w:firstRowLastColumn="0" w:lastRowFirstColumn="0" w:lastRowLastColumn="0"/>
            <w:tcW w:w="0" w:type="auto"/>
            <w:hideMark/>
          </w:tcPr>
          <w:p w14:paraId="69778E86" w14:textId="77777777" w:rsidR="005B156F" w:rsidRPr="005B156F" w:rsidRDefault="005B156F" w:rsidP="005B156F">
            <w:pPr>
              <w:spacing w:line="276" w:lineRule="auto"/>
              <w:jc w:val="both"/>
              <w:rPr>
                <w:rFonts w:ascii="Arial" w:hAnsi="Arial" w:cs="Arial"/>
              </w:rPr>
            </w:pPr>
            <w:r w:rsidRPr="005B156F">
              <w:rPr>
                <w:rFonts w:ascii="Arial" w:hAnsi="Arial" w:cs="Arial"/>
              </w:rPr>
              <w:t>Remuneración</w:t>
            </w:r>
          </w:p>
        </w:tc>
        <w:tc>
          <w:tcPr>
            <w:tcW w:w="0" w:type="auto"/>
            <w:hideMark/>
          </w:tcPr>
          <w:p w14:paraId="2AA3A603" w14:textId="77777777" w:rsidR="005B156F" w:rsidRPr="005B156F" w:rsidRDefault="005B156F" w:rsidP="005B156F">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5B156F">
              <w:rPr>
                <w:rFonts w:ascii="Arial" w:hAnsi="Arial" w:cs="Arial"/>
              </w:rPr>
              <w:t>Conforme a la normatividad aplicable para cada tipo de licencia.</w:t>
            </w:r>
          </w:p>
        </w:tc>
      </w:tr>
      <w:tr w:rsidR="005B156F" w:rsidRPr="005B156F" w14:paraId="181D1039" w14:textId="77777777" w:rsidTr="00AF3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E3BAF6E" w14:textId="77777777" w:rsidR="005B156F" w:rsidRPr="005B156F" w:rsidRDefault="005B156F" w:rsidP="005B156F">
            <w:pPr>
              <w:spacing w:line="276" w:lineRule="auto"/>
              <w:jc w:val="both"/>
              <w:rPr>
                <w:rFonts w:ascii="Arial" w:hAnsi="Arial" w:cs="Arial"/>
              </w:rPr>
            </w:pPr>
            <w:r w:rsidRPr="005B156F">
              <w:rPr>
                <w:rFonts w:ascii="Arial" w:hAnsi="Arial" w:cs="Arial"/>
              </w:rPr>
              <w:t>Soportes requeridos</w:t>
            </w:r>
          </w:p>
        </w:tc>
        <w:tc>
          <w:tcPr>
            <w:tcW w:w="0" w:type="auto"/>
            <w:hideMark/>
          </w:tcPr>
          <w:p w14:paraId="22C5C4D6" w14:textId="77777777" w:rsidR="005B156F" w:rsidRPr="005B156F" w:rsidRDefault="005B156F" w:rsidP="005B156F">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5B156F">
              <w:rPr>
                <w:rFonts w:ascii="Arial" w:hAnsi="Arial" w:cs="Arial"/>
              </w:rPr>
              <w:t>Los establecidos por la ley para cada caso.</w:t>
            </w:r>
          </w:p>
        </w:tc>
      </w:tr>
      <w:tr w:rsidR="005B156F" w:rsidRPr="005B156F" w14:paraId="6F1E07F1" w14:textId="77777777" w:rsidTr="00AF3261">
        <w:tc>
          <w:tcPr>
            <w:cnfStyle w:val="001000000000" w:firstRow="0" w:lastRow="0" w:firstColumn="1" w:lastColumn="0" w:oddVBand="0" w:evenVBand="0" w:oddHBand="0" w:evenHBand="0" w:firstRowFirstColumn="0" w:firstRowLastColumn="0" w:lastRowFirstColumn="0" w:lastRowLastColumn="0"/>
            <w:tcW w:w="0" w:type="auto"/>
            <w:hideMark/>
          </w:tcPr>
          <w:p w14:paraId="2E042350" w14:textId="77777777" w:rsidR="005B156F" w:rsidRPr="005B156F" w:rsidRDefault="005B156F" w:rsidP="005B156F">
            <w:pPr>
              <w:spacing w:line="276" w:lineRule="auto"/>
              <w:jc w:val="both"/>
              <w:rPr>
                <w:rFonts w:ascii="Arial" w:hAnsi="Arial" w:cs="Arial"/>
              </w:rPr>
            </w:pPr>
            <w:r w:rsidRPr="005B156F">
              <w:rPr>
                <w:rFonts w:ascii="Arial" w:hAnsi="Arial" w:cs="Arial"/>
              </w:rPr>
              <w:t>Autoridad competente</w:t>
            </w:r>
          </w:p>
        </w:tc>
        <w:tc>
          <w:tcPr>
            <w:tcW w:w="0" w:type="auto"/>
            <w:hideMark/>
          </w:tcPr>
          <w:p w14:paraId="6FCB8E46" w14:textId="77777777" w:rsidR="005B156F" w:rsidRPr="005B156F" w:rsidRDefault="005B156F" w:rsidP="005B156F">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5B156F">
              <w:rPr>
                <w:rFonts w:ascii="Arial" w:hAnsi="Arial" w:cs="Arial"/>
              </w:rPr>
              <w:t>Dirección Administrativa.</w:t>
            </w:r>
          </w:p>
        </w:tc>
      </w:tr>
      <w:tr w:rsidR="005B156F" w:rsidRPr="005B156F" w14:paraId="336897F8" w14:textId="77777777" w:rsidTr="00AF32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E2393C5" w14:textId="77777777" w:rsidR="005B156F" w:rsidRPr="005B156F" w:rsidRDefault="005B156F" w:rsidP="005B156F">
            <w:pPr>
              <w:spacing w:line="276" w:lineRule="auto"/>
              <w:jc w:val="both"/>
              <w:rPr>
                <w:rFonts w:ascii="Arial" w:hAnsi="Arial" w:cs="Arial"/>
              </w:rPr>
            </w:pPr>
            <w:r w:rsidRPr="005B156F">
              <w:rPr>
                <w:rFonts w:ascii="Arial" w:hAnsi="Arial" w:cs="Arial"/>
              </w:rPr>
              <w:t>Observaciones</w:t>
            </w:r>
          </w:p>
        </w:tc>
        <w:tc>
          <w:tcPr>
            <w:tcW w:w="0" w:type="auto"/>
            <w:hideMark/>
          </w:tcPr>
          <w:p w14:paraId="65E8EA12" w14:textId="77777777" w:rsidR="005B156F" w:rsidRPr="005B156F" w:rsidRDefault="005B156F" w:rsidP="005B156F">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5B156F">
              <w:rPr>
                <w:rFonts w:ascii="Arial" w:hAnsi="Arial" w:cs="Arial"/>
              </w:rPr>
              <w:t>La empresa reconocerá estas licencias en los términos y condiciones previstos en la legislación laboral vigente.</w:t>
            </w:r>
          </w:p>
        </w:tc>
      </w:tr>
    </w:tbl>
    <w:p w14:paraId="4E9AE05B" w14:textId="68D8159B" w:rsidR="005B156F" w:rsidRDefault="005B156F" w:rsidP="005B156F">
      <w:pPr>
        <w:spacing w:line="276" w:lineRule="auto"/>
        <w:jc w:val="both"/>
        <w:rPr>
          <w:rFonts w:ascii="Arial" w:hAnsi="Arial" w:cs="Arial"/>
        </w:rPr>
      </w:pPr>
    </w:p>
    <w:p w14:paraId="690C6F5A" w14:textId="77777777" w:rsidR="00704182" w:rsidRPr="00704182" w:rsidRDefault="00704182" w:rsidP="00704182">
      <w:pPr>
        <w:spacing w:line="276" w:lineRule="auto"/>
        <w:jc w:val="both"/>
        <w:rPr>
          <w:rFonts w:ascii="Arial" w:hAnsi="Arial" w:cs="Arial"/>
          <w:b/>
          <w:bCs/>
        </w:rPr>
      </w:pPr>
      <w:r w:rsidRPr="00704182">
        <w:rPr>
          <w:rFonts w:ascii="Arial" w:hAnsi="Arial" w:cs="Arial"/>
          <w:b/>
          <w:bCs/>
        </w:rPr>
        <w:t>7.4.1 Licencia de maternidad</w:t>
      </w:r>
    </w:p>
    <w:p w14:paraId="1D18C376" w14:textId="77777777" w:rsidR="00704182" w:rsidRPr="00704182" w:rsidRDefault="00704182" w:rsidP="00704182">
      <w:pPr>
        <w:spacing w:line="276" w:lineRule="auto"/>
        <w:jc w:val="both"/>
        <w:rPr>
          <w:rFonts w:ascii="Arial" w:hAnsi="Arial" w:cs="Arial"/>
        </w:rPr>
      </w:pPr>
      <w:r w:rsidRPr="00704182">
        <w:rPr>
          <w:rFonts w:ascii="Arial" w:hAnsi="Arial" w:cs="Arial"/>
        </w:rPr>
        <w:t>La empresa reconocerá la licencia de maternidad a las trabajadoras que acrediten el cumplimiento de los requisitos establecidos en la legislación laboral y en el Sistema General de Seguridad Social, garantizando el disfrute del descanso remunerado en las condiciones, duración y oportunidad previstas por la normatividad vigente.</w:t>
      </w:r>
    </w:p>
    <w:p w14:paraId="5A0F51B1" w14:textId="77777777" w:rsidR="00704182" w:rsidRPr="00704182" w:rsidRDefault="00704182" w:rsidP="00704182">
      <w:pPr>
        <w:spacing w:line="276" w:lineRule="auto"/>
        <w:jc w:val="both"/>
        <w:rPr>
          <w:rFonts w:ascii="Arial" w:hAnsi="Arial" w:cs="Arial"/>
        </w:rPr>
      </w:pPr>
      <w:r w:rsidRPr="00704182">
        <w:rPr>
          <w:rFonts w:ascii="Arial" w:hAnsi="Arial" w:cs="Arial"/>
        </w:rPr>
        <w:t>La trabajadora deberá informar oportunamente su estado de embarazo, cuando ello resulte posible, y remitir los certificados médicos o documentos expedidos por la entidad competente para efectos de la gestión administrativa de la licencia. La empresa adoptará las medidas necesarias para garantizar la continuidad de la operación durante el período de ausencia y facilitar un adecuado proceso de reincorporación al finalizar la licencia.</w:t>
      </w:r>
    </w:p>
    <w:p w14:paraId="18BDEC9D" w14:textId="4C3C646A" w:rsidR="00704182" w:rsidRPr="00704182" w:rsidRDefault="00704182" w:rsidP="00704182">
      <w:pPr>
        <w:spacing w:line="276" w:lineRule="auto"/>
        <w:jc w:val="both"/>
        <w:rPr>
          <w:rFonts w:ascii="Arial" w:hAnsi="Arial" w:cs="Arial"/>
        </w:rPr>
      </w:pPr>
    </w:p>
    <w:p w14:paraId="492AF96F" w14:textId="77777777" w:rsidR="00704182" w:rsidRPr="00704182" w:rsidRDefault="00704182" w:rsidP="00704182">
      <w:pPr>
        <w:spacing w:line="276" w:lineRule="auto"/>
        <w:jc w:val="both"/>
        <w:rPr>
          <w:rFonts w:ascii="Arial" w:hAnsi="Arial" w:cs="Arial"/>
          <w:b/>
          <w:bCs/>
        </w:rPr>
      </w:pPr>
      <w:r w:rsidRPr="00704182">
        <w:rPr>
          <w:rFonts w:ascii="Arial" w:hAnsi="Arial" w:cs="Arial"/>
          <w:b/>
          <w:bCs/>
        </w:rPr>
        <w:t>7.4.2 Licencia de paternidad</w:t>
      </w:r>
    </w:p>
    <w:p w14:paraId="10AFEC39" w14:textId="77777777" w:rsidR="00704182" w:rsidRPr="00704182" w:rsidRDefault="00704182" w:rsidP="00704182">
      <w:pPr>
        <w:spacing w:line="276" w:lineRule="auto"/>
        <w:jc w:val="both"/>
        <w:rPr>
          <w:rFonts w:ascii="Arial" w:hAnsi="Arial" w:cs="Arial"/>
        </w:rPr>
      </w:pPr>
      <w:r w:rsidRPr="00704182">
        <w:rPr>
          <w:rFonts w:ascii="Arial" w:hAnsi="Arial" w:cs="Arial"/>
        </w:rPr>
        <w:t>La empresa reconocerá la licencia de paternidad a los trabajadores que acrediten el nacimiento o adopción de un hijo y cumplan los requisitos establecidos por la legislación laboral y las disposiciones del Sistema General de Seguridad Social.</w:t>
      </w:r>
    </w:p>
    <w:p w14:paraId="4805F277" w14:textId="77777777" w:rsidR="00704182" w:rsidRPr="00704182" w:rsidRDefault="00704182" w:rsidP="00704182">
      <w:pPr>
        <w:spacing w:line="276" w:lineRule="auto"/>
        <w:jc w:val="both"/>
        <w:rPr>
          <w:rFonts w:ascii="Arial" w:hAnsi="Arial" w:cs="Arial"/>
        </w:rPr>
      </w:pPr>
      <w:r w:rsidRPr="00704182">
        <w:rPr>
          <w:rFonts w:ascii="Arial" w:hAnsi="Arial" w:cs="Arial"/>
        </w:rPr>
        <w:t>El trabajador deberá informar el hecho tan pronto le sea posible y presentar la documentación exigida por la normatividad vigente para la gestión y reconocimiento de la licencia. Durante este período se mantendrán las garantías laborales previstas en la ley.</w:t>
      </w:r>
    </w:p>
    <w:p w14:paraId="27339C12" w14:textId="43E5028F" w:rsidR="00704182" w:rsidRPr="00704182" w:rsidRDefault="00704182" w:rsidP="00704182">
      <w:pPr>
        <w:spacing w:line="276" w:lineRule="auto"/>
        <w:jc w:val="both"/>
        <w:rPr>
          <w:rFonts w:ascii="Arial" w:hAnsi="Arial" w:cs="Arial"/>
        </w:rPr>
      </w:pPr>
    </w:p>
    <w:p w14:paraId="01F7140B" w14:textId="77777777" w:rsidR="00704182" w:rsidRPr="00704182" w:rsidRDefault="00704182" w:rsidP="00704182">
      <w:pPr>
        <w:spacing w:line="276" w:lineRule="auto"/>
        <w:jc w:val="both"/>
        <w:rPr>
          <w:rFonts w:ascii="Arial" w:hAnsi="Arial" w:cs="Arial"/>
          <w:b/>
          <w:bCs/>
        </w:rPr>
      </w:pPr>
      <w:r w:rsidRPr="00704182">
        <w:rPr>
          <w:rFonts w:ascii="Arial" w:hAnsi="Arial" w:cs="Arial"/>
          <w:b/>
          <w:bCs/>
        </w:rPr>
        <w:t>7.4.3 Licencia parental compartida y licencia parental flexible de tiempo parcial</w:t>
      </w:r>
    </w:p>
    <w:p w14:paraId="7EC891A1" w14:textId="77777777" w:rsidR="00704182" w:rsidRPr="00704182" w:rsidRDefault="00704182" w:rsidP="00704182">
      <w:pPr>
        <w:spacing w:line="276" w:lineRule="auto"/>
        <w:jc w:val="both"/>
        <w:rPr>
          <w:rFonts w:ascii="Arial" w:hAnsi="Arial" w:cs="Arial"/>
        </w:rPr>
      </w:pPr>
      <w:r w:rsidRPr="00704182">
        <w:rPr>
          <w:rFonts w:ascii="Arial" w:hAnsi="Arial" w:cs="Arial"/>
        </w:rPr>
        <w:t>Cuando los trabajadores manifiesten su intención de acogerse a las modalidades de licencia parental compartida o licencia parental flexible de tiempo parcial, la empresa tramitará la solicitud conforme a los requisitos, procedimientos y condiciones establecidos en la legislación vigente, verificando previamente el cumplimiento de los presupuestos legales aplicables para cada modalidad.</w:t>
      </w:r>
    </w:p>
    <w:p w14:paraId="6F87D110" w14:textId="43A00FCD" w:rsidR="00704182" w:rsidRPr="00704182" w:rsidRDefault="00704182" w:rsidP="00704182">
      <w:pPr>
        <w:spacing w:line="276" w:lineRule="auto"/>
        <w:jc w:val="both"/>
        <w:rPr>
          <w:rFonts w:ascii="Arial" w:hAnsi="Arial" w:cs="Arial"/>
        </w:rPr>
      </w:pPr>
    </w:p>
    <w:p w14:paraId="486C423B" w14:textId="77777777" w:rsidR="00704182" w:rsidRPr="00704182" w:rsidRDefault="00704182" w:rsidP="00704182">
      <w:pPr>
        <w:spacing w:line="276" w:lineRule="auto"/>
        <w:jc w:val="both"/>
        <w:rPr>
          <w:rFonts w:ascii="Arial" w:hAnsi="Arial" w:cs="Arial"/>
          <w:b/>
          <w:bCs/>
        </w:rPr>
      </w:pPr>
      <w:r w:rsidRPr="00704182">
        <w:rPr>
          <w:rFonts w:ascii="Arial" w:hAnsi="Arial" w:cs="Arial"/>
          <w:b/>
          <w:bCs/>
        </w:rPr>
        <w:t>7.4.4 Licencia por luto</w:t>
      </w:r>
    </w:p>
    <w:p w14:paraId="7C35AF2A" w14:textId="77777777" w:rsidR="00704182" w:rsidRPr="00704182" w:rsidRDefault="00704182" w:rsidP="00704182">
      <w:pPr>
        <w:spacing w:line="276" w:lineRule="auto"/>
        <w:jc w:val="both"/>
        <w:rPr>
          <w:rFonts w:ascii="Arial" w:hAnsi="Arial" w:cs="Arial"/>
        </w:rPr>
      </w:pPr>
      <w:r w:rsidRPr="00704182">
        <w:rPr>
          <w:rFonts w:ascii="Arial" w:hAnsi="Arial" w:cs="Arial"/>
        </w:rPr>
        <w:t xml:space="preserve">La empresa reconocerá la licencia remunerada por luto cuando ocurra el fallecimiento del cónyuge o compañero(a) permanente, o de un familiar hasta el </w:t>
      </w:r>
      <w:r w:rsidRPr="00704182">
        <w:rPr>
          <w:rFonts w:ascii="Arial" w:hAnsi="Arial" w:cs="Arial"/>
          <w:b/>
          <w:bCs/>
        </w:rPr>
        <w:t>segundo grado de consanguinidad</w:t>
      </w:r>
      <w:r w:rsidRPr="00704182">
        <w:rPr>
          <w:rFonts w:ascii="Arial" w:hAnsi="Arial" w:cs="Arial"/>
        </w:rPr>
        <w:t xml:space="preserve"> (padres, hijos, abuelos, nietos y hermanos), </w:t>
      </w:r>
      <w:r w:rsidRPr="00704182">
        <w:rPr>
          <w:rFonts w:ascii="Arial" w:hAnsi="Arial" w:cs="Arial"/>
          <w:b/>
          <w:bCs/>
        </w:rPr>
        <w:lastRenderedPageBreak/>
        <w:t>primer grado de afinidad</w:t>
      </w:r>
      <w:r w:rsidRPr="00704182">
        <w:rPr>
          <w:rFonts w:ascii="Arial" w:hAnsi="Arial" w:cs="Arial"/>
        </w:rPr>
        <w:t xml:space="preserve"> (suegros, yerno o nuera) o </w:t>
      </w:r>
      <w:r w:rsidRPr="00704182">
        <w:rPr>
          <w:rFonts w:ascii="Arial" w:hAnsi="Arial" w:cs="Arial"/>
          <w:b/>
          <w:bCs/>
        </w:rPr>
        <w:t>primer grado civil</w:t>
      </w:r>
      <w:r w:rsidRPr="00704182">
        <w:rPr>
          <w:rFonts w:ascii="Arial" w:hAnsi="Arial" w:cs="Arial"/>
        </w:rPr>
        <w:t xml:space="preserve"> (padres adoptantes e hijos adoptivos), de conformidad con la legislación laboral vigente.</w:t>
      </w:r>
    </w:p>
    <w:p w14:paraId="328DE761" w14:textId="77777777" w:rsidR="00704182" w:rsidRPr="00704182" w:rsidRDefault="00704182" w:rsidP="00704182">
      <w:pPr>
        <w:spacing w:line="276" w:lineRule="auto"/>
        <w:jc w:val="both"/>
        <w:rPr>
          <w:rFonts w:ascii="Arial" w:hAnsi="Arial" w:cs="Arial"/>
        </w:rPr>
      </w:pPr>
      <w:r w:rsidRPr="00704182">
        <w:rPr>
          <w:rFonts w:ascii="Arial" w:hAnsi="Arial" w:cs="Arial"/>
        </w:rPr>
        <w:t>El trabajador deberá informar el hecho tan pronto le sea posible y presentar el registro civil de defunción y los documentos que acrediten el parentesco dentro de los términos establecidos por la ley o por la presente política. Cuando las circunstancias lo ameriten, la empresa podrá brindar acompañamiento al trabajador y adoptar las medidas necesarias para facilitar su adecuado proceso de reincorporación.</w:t>
      </w:r>
    </w:p>
    <w:p w14:paraId="08F2374E" w14:textId="6E8AFBDE" w:rsidR="00704182" w:rsidRPr="00704182" w:rsidRDefault="00704182" w:rsidP="00704182">
      <w:pPr>
        <w:spacing w:line="276" w:lineRule="auto"/>
        <w:jc w:val="both"/>
        <w:rPr>
          <w:rFonts w:ascii="Arial" w:hAnsi="Arial" w:cs="Arial"/>
        </w:rPr>
      </w:pPr>
    </w:p>
    <w:p w14:paraId="4F404E40" w14:textId="77777777" w:rsidR="00704182" w:rsidRPr="00704182" w:rsidRDefault="00704182" w:rsidP="00704182">
      <w:pPr>
        <w:spacing w:line="276" w:lineRule="auto"/>
        <w:jc w:val="both"/>
        <w:rPr>
          <w:rFonts w:ascii="Arial" w:hAnsi="Arial" w:cs="Arial"/>
          <w:b/>
          <w:bCs/>
        </w:rPr>
      </w:pPr>
      <w:r w:rsidRPr="00704182">
        <w:rPr>
          <w:rFonts w:ascii="Arial" w:hAnsi="Arial" w:cs="Arial"/>
          <w:b/>
          <w:bCs/>
        </w:rPr>
        <w:t>7.4.5 Grave calamidad doméstica</w:t>
      </w:r>
    </w:p>
    <w:p w14:paraId="7106DFD0" w14:textId="5495D1E7" w:rsidR="00704182" w:rsidRPr="00704182" w:rsidRDefault="00704182" w:rsidP="00704182">
      <w:pPr>
        <w:spacing w:line="276" w:lineRule="auto"/>
        <w:jc w:val="both"/>
        <w:rPr>
          <w:rFonts w:ascii="Arial" w:hAnsi="Arial" w:cs="Arial"/>
        </w:rPr>
      </w:pPr>
      <w:r w:rsidRPr="00704182">
        <w:rPr>
          <w:rFonts w:ascii="Arial" w:hAnsi="Arial" w:cs="Arial"/>
        </w:rPr>
        <w:t>La empresa reconocerá el permiso remunerado por grave calamidad doméstica</w:t>
      </w:r>
      <w:r w:rsidR="0091127A">
        <w:rPr>
          <w:rFonts w:ascii="Arial" w:hAnsi="Arial" w:cs="Arial"/>
        </w:rPr>
        <w:t xml:space="preserve"> hasta tres días </w:t>
      </w:r>
      <w:r w:rsidRPr="00704182">
        <w:rPr>
          <w:rFonts w:ascii="Arial" w:hAnsi="Arial" w:cs="Arial"/>
        </w:rPr>
        <w:t xml:space="preserve"> cuando se presente una situación extraordinaria, imprevisible y de especial gravedad que afecte directamente al trabajador o a su núcleo familiar y requiera su presencia inmediata, conforme a lo previsto en la legislación laboral vigente.</w:t>
      </w:r>
    </w:p>
    <w:p w14:paraId="2FC5245A" w14:textId="77777777" w:rsidR="00704182" w:rsidRPr="00704182" w:rsidRDefault="00704182" w:rsidP="00704182">
      <w:pPr>
        <w:spacing w:line="276" w:lineRule="auto"/>
        <w:jc w:val="both"/>
        <w:rPr>
          <w:rFonts w:ascii="Arial" w:hAnsi="Arial" w:cs="Arial"/>
        </w:rPr>
      </w:pPr>
      <w:r w:rsidRPr="00704182">
        <w:rPr>
          <w:rFonts w:ascii="Arial" w:hAnsi="Arial" w:cs="Arial"/>
        </w:rPr>
        <w:t>El trabajador deberá informar la situación en el menor tiempo posible y aportar posteriormente los soportes que acrediten la ocurrencia de los hechos. La empresa evaluará objetivamente cada caso, atendiendo las circunstancias particulares, la documentación aportada y las necesidades de la operación.</w:t>
      </w:r>
    </w:p>
    <w:p w14:paraId="391058DA" w14:textId="64ED7007" w:rsidR="00704182" w:rsidRPr="00704182" w:rsidRDefault="00704182" w:rsidP="00704182">
      <w:pPr>
        <w:spacing w:line="276" w:lineRule="auto"/>
        <w:jc w:val="both"/>
        <w:rPr>
          <w:rFonts w:ascii="Arial" w:hAnsi="Arial" w:cs="Arial"/>
        </w:rPr>
      </w:pPr>
    </w:p>
    <w:p w14:paraId="432D79F6" w14:textId="77777777" w:rsidR="00704182" w:rsidRPr="00704182" w:rsidRDefault="00704182" w:rsidP="00704182">
      <w:pPr>
        <w:spacing w:line="276" w:lineRule="auto"/>
        <w:jc w:val="both"/>
        <w:rPr>
          <w:rFonts w:ascii="Arial" w:hAnsi="Arial" w:cs="Arial"/>
          <w:b/>
          <w:bCs/>
        </w:rPr>
      </w:pPr>
      <w:r w:rsidRPr="00704182">
        <w:rPr>
          <w:rFonts w:ascii="Arial" w:hAnsi="Arial" w:cs="Arial"/>
          <w:b/>
          <w:bCs/>
        </w:rPr>
        <w:t>7.4.6 Permiso para el ejercicio del derecho al sufragio</w:t>
      </w:r>
    </w:p>
    <w:p w14:paraId="42ACB93E" w14:textId="77777777" w:rsidR="00704182" w:rsidRPr="00704182" w:rsidRDefault="00704182" w:rsidP="00704182">
      <w:pPr>
        <w:spacing w:line="276" w:lineRule="auto"/>
        <w:jc w:val="both"/>
        <w:rPr>
          <w:rFonts w:ascii="Arial" w:hAnsi="Arial" w:cs="Arial"/>
        </w:rPr>
      </w:pPr>
      <w:r w:rsidRPr="00704182">
        <w:rPr>
          <w:rFonts w:ascii="Arial" w:hAnsi="Arial" w:cs="Arial"/>
        </w:rPr>
        <w:t>La empresa reconocerá los permisos y beneficios derivados del ejercicio del derecho al sufragio cuando el trabajador acredite el cumplimiento de los requisitos establecidos por la legislación electoral vigente, mediante la presentación del Certificado Electoral o del documento equivalente expedido por la autoridad competente.</w:t>
      </w:r>
    </w:p>
    <w:p w14:paraId="774B686C" w14:textId="03EFAA77" w:rsidR="00704182" w:rsidRPr="00704182" w:rsidRDefault="00704182" w:rsidP="00704182">
      <w:pPr>
        <w:spacing w:line="276" w:lineRule="auto"/>
        <w:jc w:val="both"/>
        <w:rPr>
          <w:rFonts w:ascii="Arial" w:hAnsi="Arial" w:cs="Arial"/>
        </w:rPr>
      </w:pPr>
    </w:p>
    <w:p w14:paraId="22F1DC77" w14:textId="77777777" w:rsidR="00704182" w:rsidRPr="00704182" w:rsidRDefault="00704182" w:rsidP="00704182">
      <w:pPr>
        <w:spacing w:line="276" w:lineRule="auto"/>
        <w:jc w:val="both"/>
        <w:rPr>
          <w:rFonts w:ascii="Arial" w:hAnsi="Arial" w:cs="Arial"/>
          <w:b/>
          <w:bCs/>
        </w:rPr>
      </w:pPr>
      <w:r w:rsidRPr="00704182">
        <w:rPr>
          <w:rFonts w:ascii="Arial" w:hAnsi="Arial" w:cs="Arial"/>
          <w:b/>
          <w:bCs/>
        </w:rPr>
        <w:t>7.4.7 Permisos para el desempeño de cargos oficiales de forzosa aceptación</w:t>
      </w:r>
    </w:p>
    <w:p w14:paraId="33A383FE" w14:textId="77777777" w:rsidR="00704182" w:rsidRPr="00704182" w:rsidRDefault="00704182" w:rsidP="00704182">
      <w:pPr>
        <w:spacing w:line="276" w:lineRule="auto"/>
        <w:jc w:val="both"/>
        <w:rPr>
          <w:rFonts w:ascii="Arial" w:hAnsi="Arial" w:cs="Arial"/>
        </w:rPr>
      </w:pPr>
      <w:r w:rsidRPr="00704182">
        <w:rPr>
          <w:rFonts w:ascii="Arial" w:hAnsi="Arial" w:cs="Arial"/>
        </w:rPr>
        <w:t>La empresa concederá los permisos necesarios cuando el trabajador deba cumplir obligaciones derivadas del desempeño de cargos oficiales transitorios de forzosa aceptación o atender deberes impuestos por autoridad competente, previa presentación de la citación, designación o acto administrativo correspondiente y conforme a la legislación vigente.</w:t>
      </w:r>
    </w:p>
    <w:p w14:paraId="230B7B0C" w14:textId="1C6B5C9E" w:rsidR="00704182" w:rsidRPr="00704182" w:rsidRDefault="00704182" w:rsidP="00704182">
      <w:pPr>
        <w:spacing w:line="276" w:lineRule="auto"/>
        <w:jc w:val="both"/>
        <w:rPr>
          <w:rFonts w:ascii="Arial" w:hAnsi="Arial" w:cs="Arial"/>
        </w:rPr>
      </w:pPr>
    </w:p>
    <w:p w14:paraId="0A7C31B0" w14:textId="77777777" w:rsidR="00704182" w:rsidRPr="00704182" w:rsidRDefault="00704182" w:rsidP="00704182">
      <w:pPr>
        <w:spacing w:line="276" w:lineRule="auto"/>
        <w:jc w:val="both"/>
        <w:rPr>
          <w:rFonts w:ascii="Arial" w:hAnsi="Arial" w:cs="Arial"/>
          <w:b/>
          <w:bCs/>
        </w:rPr>
      </w:pPr>
      <w:r w:rsidRPr="00704182">
        <w:rPr>
          <w:rFonts w:ascii="Arial" w:hAnsi="Arial" w:cs="Arial"/>
          <w:b/>
          <w:bCs/>
        </w:rPr>
        <w:t>7.4.8 Permisos para citas médicas</w:t>
      </w:r>
    </w:p>
    <w:p w14:paraId="598AD480" w14:textId="77777777" w:rsidR="00704182" w:rsidRPr="00704182" w:rsidRDefault="00704182" w:rsidP="00704182">
      <w:pPr>
        <w:spacing w:line="276" w:lineRule="auto"/>
        <w:jc w:val="both"/>
        <w:rPr>
          <w:rFonts w:ascii="Arial" w:hAnsi="Arial" w:cs="Arial"/>
        </w:rPr>
      </w:pPr>
      <w:r w:rsidRPr="00704182">
        <w:rPr>
          <w:rFonts w:ascii="Arial" w:hAnsi="Arial" w:cs="Arial"/>
        </w:rPr>
        <w:t>La empresa garantizará el derecho del trabajador a asistir a consultas, procedimientos, tratamientos, terapias, controles médicos y demás actividades relacionadas con la protección, mantenimiento o recuperación de su estado de salud, procurando armonizar dicho derecho con la continuidad de la operación.</w:t>
      </w:r>
    </w:p>
    <w:p w14:paraId="3E0708BE" w14:textId="77777777" w:rsidR="00704182" w:rsidRPr="00704182" w:rsidRDefault="00704182" w:rsidP="00704182">
      <w:pPr>
        <w:spacing w:line="276" w:lineRule="auto"/>
        <w:jc w:val="both"/>
        <w:rPr>
          <w:rFonts w:ascii="Arial" w:hAnsi="Arial" w:cs="Arial"/>
        </w:rPr>
      </w:pPr>
      <w:r w:rsidRPr="00704182">
        <w:rPr>
          <w:rFonts w:ascii="Arial" w:hAnsi="Arial" w:cs="Arial"/>
        </w:rPr>
        <w:t>El trabajador deberá informar la cita tan pronto tenga conocimiento de ella, procurar programarla fuera de la jornada laboral o en horarios de menor afectación para la operación, cuando ello sea posible, y presentar la constancia de asistencia expedida por la entidad prestadora del servicio de salud o por el profesional tratante.</w:t>
      </w:r>
    </w:p>
    <w:p w14:paraId="2EE73D7C" w14:textId="5DCCD484" w:rsidR="00704182" w:rsidRPr="00704182" w:rsidRDefault="00704182" w:rsidP="00704182">
      <w:pPr>
        <w:spacing w:line="276" w:lineRule="auto"/>
        <w:jc w:val="both"/>
        <w:rPr>
          <w:rFonts w:ascii="Arial" w:hAnsi="Arial" w:cs="Arial"/>
        </w:rPr>
      </w:pPr>
    </w:p>
    <w:p w14:paraId="782E9D6D" w14:textId="77777777" w:rsidR="00704182" w:rsidRPr="00704182" w:rsidRDefault="00704182" w:rsidP="00704182">
      <w:pPr>
        <w:spacing w:line="276" w:lineRule="auto"/>
        <w:jc w:val="both"/>
        <w:rPr>
          <w:rFonts w:ascii="Arial" w:hAnsi="Arial" w:cs="Arial"/>
          <w:b/>
          <w:bCs/>
        </w:rPr>
      </w:pPr>
      <w:r w:rsidRPr="00704182">
        <w:rPr>
          <w:rFonts w:ascii="Arial" w:hAnsi="Arial" w:cs="Arial"/>
          <w:b/>
          <w:bCs/>
        </w:rPr>
        <w:t>7.4.9 Permisos por citaciones judiciales o administrativas</w:t>
      </w:r>
    </w:p>
    <w:p w14:paraId="2F5A6791" w14:textId="77777777" w:rsidR="00704182" w:rsidRPr="00704182" w:rsidRDefault="00704182" w:rsidP="00704182">
      <w:pPr>
        <w:spacing w:line="276" w:lineRule="auto"/>
        <w:jc w:val="both"/>
        <w:rPr>
          <w:rFonts w:ascii="Arial" w:hAnsi="Arial" w:cs="Arial"/>
        </w:rPr>
      </w:pPr>
      <w:r w:rsidRPr="00704182">
        <w:rPr>
          <w:rFonts w:ascii="Arial" w:hAnsi="Arial" w:cs="Arial"/>
        </w:rPr>
        <w:t>La empresa autorizará los permisos requeridos cuando el trabajador deba comparecer obligatoriamente ante autoridades judiciales, administrativas, disciplinarias, fiscales o de control, siempre que presente la citación correspondiente y, posteriormente, la constancia de asistencia cuando ésta sea expedida.</w:t>
      </w:r>
    </w:p>
    <w:p w14:paraId="3A440104" w14:textId="1601B1DC" w:rsidR="00704182" w:rsidRPr="00704182" w:rsidRDefault="00704182" w:rsidP="00704182">
      <w:pPr>
        <w:spacing w:line="276" w:lineRule="auto"/>
        <w:jc w:val="both"/>
        <w:rPr>
          <w:rFonts w:ascii="Arial" w:hAnsi="Arial" w:cs="Arial"/>
        </w:rPr>
      </w:pPr>
    </w:p>
    <w:p w14:paraId="5DE7BA09" w14:textId="77777777" w:rsidR="00704182" w:rsidRPr="00704182" w:rsidRDefault="00704182" w:rsidP="00704182">
      <w:pPr>
        <w:spacing w:line="276" w:lineRule="auto"/>
        <w:jc w:val="both"/>
        <w:rPr>
          <w:rFonts w:ascii="Arial" w:hAnsi="Arial" w:cs="Arial"/>
          <w:b/>
          <w:bCs/>
        </w:rPr>
      </w:pPr>
      <w:r w:rsidRPr="00704182">
        <w:rPr>
          <w:rFonts w:ascii="Arial" w:hAnsi="Arial" w:cs="Arial"/>
          <w:b/>
          <w:bCs/>
        </w:rPr>
        <w:t>7.4.10 Permisos para citaciones educativas</w:t>
      </w:r>
    </w:p>
    <w:p w14:paraId="1DD8E555" w14:textId="77777777" w:rsidR="00704182" w:rsidRPr="00704182" w:rsidRDefault="00704182" w:rsidP="00704182">
      <w:pPr>
        <w:spacing w:line="276" w:lineRule="auto"/>
        <w:jc w:val="both"/>
        <w:rPr>
          <w:rFonts w:ascii="Arial" w:hAnsi="Arial" w:cs="Arial"/>
        </w:rPr>
      </w:pPr>
      <w:r w:rsidRPr="00704182">
        <w:rPr>
          <w:rFonts w:ascii="Arial" w:hAnsi="Arial" w:cs="Arial"/>
        </w:rPr>
        <w:t>La empresa concederá los permisos legalmente procedentes para que los trabajadores, en calidad de padres, madres o acudientes, puedan asistir a reuniones, citaciones o actividades obligatorias convocadas por instituciones educativas respecto de sus hijos o menores bajo su cuidado, previa presentación de la convocatoria o del soporte correspondiente.</w:t>
      </w:r>
    </w:p>
    <w:p w14:paraId="24E29D3C" w14:textId="5A10F998" w:rsidR="00704182" w:rsidRPr="00704182" w:rsidRDefault="00704182" w:rsidP="00704182">
      <w:pPr>
        <w:spacing w:line="276" w:lineRule="auto"/>
        <w:jc w:val="both"/>
        <w:rPr>
          <w:rFonts w:ascii="Arial" w:hAnsi="Arial" w:cs="Arial"/>
        </w:rPr>
      </w:pPr>
    </w:p>
    <w:p w14:paraId="24B6D8D8" w14:textId="77777777" w:rsidR="00704182" w:rsidRPr="00704182" w:rsidRDefault="00704182" w:rsidP="00704182">
      <w:pPr>
        <w:spacing w:line="276" w:lineRule="auto"/>
        <w:jc w:val="both"/>
        <w:rPr>
          <w:rFonts w:ascii="Arial" w:hAnsi="Arial" w:cs="Arial"/>
          <w:b/>
          <w:bCs/>
        </w:rPr>
      </w:pPr>
      <w:r w:rsidRPr="00704182">
        <w:rPr>
          <w:rFonts w:ascii="Arial" w:hAnsi="Arial" w:cs="Arial"/>
          <w:b/>
          <w:bCs/>
        </w:rPr>
        <w:t>7.4.11 Licencia remunerada por matrimonio</w:t>
      </w:r>
    </w:p>
    <w:p w14:paraId="62ED9447" w14:textId="77777777" w:rsidR="003C37DB" w:rsidRPr="003C37DB" w:rsidRDefault="003C37DB" w:rsidP="00704182">
      <w:pPr>
        <w:spacing w:line="276" w:lineRule="auto"/>
        <w:jc w:val="both"/>
        <w:rPr>
          <w:rFonts w:ascii="Arial" w:hAnsi="Arial" w:cs="Arial"/>
        </w:rPr>
      </w:pPr>
      <w:r w:rsidRPr="003C37DB">
        <w:rPr>
          <w:rFonts w:ascii="Arial" w:hAnsi="Arial" w:cs="Arial"/>
        </w:rPr>
        <w:t>La empresa reconocerá la licencia remunerada por matrimonio en los términos, condiciones y duración establecidos en la legislación laboral vigente. El trabajador deberá informar a la empresa la celebración del matrimonio con la mayor anticipación posible y presentar el Registro Civil de Matrimonio o el documento legalmente idóneo que acredite su celebración.</w:t>
      </w:r>
    </w:p>
    <w:p w14:paraId="6FF15F89" w14:textId="77777777" w:rsidR="003C37DB" w:rsidRDefault="003C37DB" w:rsidP="00704182">
      <w:pPr>
        <w:spacing w:line="276" w:lineRule="auto"/>
        <w:jc w:val="both"/>
        <w:rPr>
          <w:rFonts w:ascii="Arial" w:hAnsi="Arial" w:cs="Arial"/>
        </w:rPr>
      </w:pPr>
    </w:p>
    <w:p w14:paraId="609761B2" w14:textId="4F5E4E5F" w:rsidR="00704182" w:rsidRPr="00704182" w:rsidRDefault="00704182" w:rsidP="00704182">
      <w:pPr>
        <w:spacing w:line="276" w:lineRule="auto"/>
        <w:jc w:val="both"/>
        <w:rPr>
          <w:rFonts w:ascii="Arial" w:hAnsi="Arial" w:cs="Arial"/>
          <w:b/>
          <w:bCs/>
        </w:rPr>
      </w:pPr>
      <w:r w:rsidRPr="00704182">
        <w:rPr>
          <w:rFonts w:ascii="Arial" w:hAnsi="Arial" w:cs="Arial"/>
          <w:b/>
          <w:bCs/>
        </w:rPr>
        <w:t>7.4.12 Beneficio por el uso de la bicicleta como medio de transporte</w:t>
      </w:r>
    </w:p>
    <w:p w14:paraId="2A8BCA66" w14:textId="77777777" w:rsidR="00704182" w:rsidRPr="00704182" w:rsidRDefault="00704182" w:rsidP="00704182">
      <w:pPr>
        <w:spacing w:line="276" w:lineRule="auto"/>
        <w:jc w:val="both"/>
        <w:rPr>
          <w:rFonts w:ascii="Arial" w:hAnsi="Arial" w:cs="Arial"/>
        </w:rPr>
      </w:pPr>
      <w:r w:rsidRPr="00704182">
        <w:rPr>
          <w:rFonts w:ascii="Arial" w:hAnsi="Arial" w:cs="Arial"/>
        </w:rPr>
        <w:t>La empresa reconocerá los beneficios previstos en la legislación vigente para los trabajadores que acrediten el uso habitual de la bicicleta como medio de transporte hacia y desde su lugar de trabajo, siempre que se cumplan los requisitos, procedimientos y condiciones establecidos por la normatividad aplicable y por los lineamientos internos definidos por la organización.</w:t>
      </w:r>
    </w:p>
    <w:p w14:paraId="4FE071A3" w14:textId="4B0B8136" w:rsidR="00704182" w:rsidRPr="00704182" w:rsidRDefault="00704182" w:rsidP="00704182">
      <w:pPr>
        <w:spacing w:line="276" w:lineRule="auto"/>
        <w:jc w:val="both"/>
        <w:rPr>
          <w:rFonts w:ascii="Arial" w:hAnsi="Arial" w:cs="Arial"/>
        </w:rPr>
      </w:pPr>
    </w:p>
    <w:p w14:paraId="70745819" w14:textId="77777777" w:rsidR="00704182" w:rsidRPr="00704182" w:rsidRDefault="00704182" w:rsidP="00704182">
      <w:pPr>
        <w:spacing w:line="276" w:lineRule="auto"/>
        <w:jc w:val="both"/>
        <w:rPr>
          <w:rFonts w:ascii="Arial" w:hAnsi="Arial" w:cs="Arial"/>
          <w:b/>
          <w:bCs/>
        </w:rPr>
      </w:pPr>
      <w:r w:rsidRPr="00704182">
        <w:rPr>
          <w:rFonts w:ascii="Arial" w:hAnsi="Arial" w:cs="Arial"/>
          <w:b/>
          <w:bCs/>
        </w:rPr>
        <w:t>7.4.13 Otros permisos y licencias de origen legal</w:t>
      </w:r>
    </w:p>
    <w:p w14:paraId="3A64A7C6" w14:textId="77777777" w:rsidR="00704182" w:rsidRPr="00704182" w:rsidRDefault="00704182" w:rsidP="00704182">
      <w:pPr>
        <w:spacing w:line="276" w:lineRule="auto"/>
        <w:jc w:val="both"/>
        <w:rPr>
          <w:rFonts w:ascii="Arial" w:hAnsi="Arial" w:cs="Arial"/>
        </w:rPr>
      </w:pPr>
      <w:r w:rsidRPr="00704182">
        <w:rPr>
          <w:rFonts w:ascii="Arial" w:hAnsi="Arial" w:cs="Arial"/>
        </w:rPr>
        <w:t>La empresa reconocerá cualquier otro permiso, licencia o beneficio laboral de carácter obligatorio que sea creado, modificado o ampliado por disposición legal, reglamentaria, jurisprudencial o por autoridad competente, aun cuando no se encuentre expresamente desarrollado en la presente política, aplicándolo conforme a las condiciones y requisitos establecidos por la normatividad vigente.</w:t>
      </w:r>
    </w:p>
    <w:p w14:paraId="780FAB88" w14:textId="77777777" w:rsidR="00704182" w:rsidRDefault="00704182" w:rsidP="005B156F">
      <w:pPr>
        <w:spacing w:line="276" w:lineRule="auto"/>
        <w:jc w:val="both"/>
        <w:rPr>
          <w:rFonts w:ascii="Arial" w:hAnsi="Arial" w:cs="Arial"/>
        </w:rPr>
      </w:pPr>
    </w:p>
    <w:p w14:paraId="7E0D3CE5" w14:textId="77777777" w:rsidR="00704182" w:rsidRPr="005B156F" w:rsidRDefault="00704182" w:rsidP="005B156F">
      <w:pPr>
        <w:spacing w:line="276" w:lineRule="auto"/>
        <w:jc w:val="both"/>
        <w:rPr>
          <w:rFonts w:ascii="Arial" w:hAnsi="Arial" w:cs="Arial"/>
        </w:rPr>
      </w:pPr>
    </w:p>
    <w:p w14:paraId="269DE60A" w14:textId="77777777" w:rsidR="005B156F" w:rsidRPr="005B156F" w:rsidRDefault="005B156F" w:rsidP="005B156F">
      <w:pPr>
        <w:spacing w:line="276" w:lineRule="auto"/>
        <w:jc w:val="both"/>
        <w:rPr>
          <w:rFonts w:ascii="Arial" w:hAnsi="Arial" w:cs="Arial"/>
          <w:b/>
          <w:bCs/>
        </w:rPr>
      </w:pPr>
      <w:r w:rsidRPr="005B156F">
        <w:rPr>
          <w:rFonts w:ascii="Arial" w:hAnsi="Arial" w:cs="Arial"/>
          <w:b/>
          <w:bCs/>
        </w:rPr>
        <w:t>7.5 LICENCIAS NO REMUNERADAS</w:t>
      </w:r>
    </w:p>
    <w:tbl>
      <w:tblPr>
        <w:tblStyle w:val="Tablanormal4"/>
        <w:tblW w:w="0" w:type="auto"/>
        <w:tblLook w:val="04A0" w:firstRow="1" w:lastRow="0" w:firstColumn="1" w:lastColumn="0" w:noHBand="0" w:noVBand="1"/>
      </w:tblPr>
      <w:tblGrid>
        <w:gridCol w:w="2399"/>
        <w:gridCol w:w="8401"/>
      </w:tblGrid>
      <w:tr w:rsidR="005B156F" w:rsidRPr="005B156F" w14:paraId="57C674D4" w14:textId="77777777" w:rsidTr="00C268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28EE574" w14:textId="77777777" w:rsidR="005B156F" w:rsidRPr="005B156F" w:rsidRDefault="005B156F" w:rsidP="005B156F">
            <w:pPr>
              <w:spacing w:line="276" w:lineRule="auto"/>
              <w:jc w:val="both"/>
              <w:rPr>
                <w:rFonts w:ascii="Arial" w:hAnsi="Arial" w:cs="Arial"/>
              </w:rPr>
            </w:pPr>
            <w:r w:rsidRPr="005B156F">
              <w:rPr>
                <w:rFonts w:ascii="Arial" w:hAnsi="Arial" w:cs="Arial"/>
              </w:rPr>
              <w:t>Concepto</w:t>
            </w:r>
          </w:p>
        </w:tc>
        <w:tc>
          <w:tcPr>
            <w:tcW w:w="0" w:type="auto"/>
            <w:hideMark/>
          </w:tcPr>
          <w:p w14:paraId="0F054220" w14:textId="77777777" w:rsidR="005B156F" w:rsidRPr="005B156F" w:rsidRDefault="005B156F" w:rsidP="005B156F">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5B156F">
              <w:rPr>
                <w:rFonts w:ascii="Arial" w:hAnsi="Arial" w:cs="Arial"/>
              </w:rPr>
              <w:t>Lineamiento</w:t>
            </w:r>
          </w:p>
        </w:tc>
      </w:tr>
      <w:tr w:rsidR="005B156F" w:rsidRPr="005B156F" w14:paraId="681A0D8C" w14:textId="77777777" w:rsidTr="00C26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37CD37C" w14:textId="77777777" w:rsidR="005B156F" w:rsidRPr="005B156F" w:rsidRDefault="005B156F" w:rsidP="005B156F">
            <w:pPr>
              <w:spacing w:line="276" w:lineRule="auto"/>
              <w:jc w:val="both"/>
              <w:rPr>
                <w:rFonts w:ascii="Arial" w:hAnsi="Arial" w:cs="Arial"/>
              </w:rPr>
            </w:pPr>
            <w:r w:rsidRPr="005B156F">
              <w:rPr>
                <w:rFonts w:ascii="Arial" w:hAnsi="Arial" w:cs="Arial"/>
              </w:rPr>
              <w:t>Objeto</w:t>
            </w:r>
          </w:p>
        </w:tc>
        <w:tc>
          <w:tcPr>
            <w:tcW w:w="0" w:type="auto"/>
            <w:hideMark/>
          </w:tcPr>
          <w:p w14:paraId="16CA4086" w14:textId="77777777" w:rsidR="005B156F" w:rsidRPr="005B156F" w:rsidRDefault="005B156F" w:rsidP="005B156F">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5B156F">
              <w:rPr>
                <w:rFonts w:ascii="Arial" w:hAnsi="Arial" w:cs="Arial"/>
              </w:rPr>
              <w:t>Regular las solicitudes de suspensión temporal de la prestación personal del servicio por motivos particulares del trabajador.</w:t>
            </w:r>
          </w:p>
        </w:tc>
      </w:tr>
      <w:tr w:rsidR="005B156F" w:rsidRPr="005B156F" w14:paraId="3B7D32FB" w14:textId="77777777" w:rsidTr="00C268EE">
        <w:tc>
          <w:tcPr>
            <w:cnfStyle w:val="001000000000" w:firstRow="0" w:lastRow="0" w:firstColumn="1" w:lastColumn="0" w:oddVBand="0" w:evenVBand="0" w:oddHBand="0" w:evenHBand="0" w:firstRowFirstColumn="0" w:firstRowLastColumn="0" w:lastRowFirstColumn="0" w:lastRowLastColumn="0"/>
            <w:tcW w:w="0" w:type="auto"/>
            <w:hideMark/>
          </w:tcPr>
          <w:p w14:paraId="4A86AEE4" w14:textId="77777777" w:rsidR="005B156F" w:rsidRPr="005B156F" w:rsidRDefault="005B156F" w:rsidP="005B156F">
            <w:pPr>
              <w:spacing w:line="276" w:lineRule="auto"/>
              <w:jc w:val="both"/>
              <w:rPr>
                <w:rFonts w:ascii="Arial" w:hAnsi="Arial" w:cs="Arial"/>
              </w:rPr>
            </w:pPr>
            <w:r w:rsidRPr="005B156F">
              <w:rPr>
                <w:rFonts w:ascii="Arial" w:hAnsi="Arial" w:cs="Arial"/>
              </w:rPr>
              <w:t>Procedencia</w:t>
            </w:r>
          </w:p>
        </w:tc>
        <w:tc>
          <w:tcPr>
            <w:tcW w:w="0" w:type="auto"/>
            <w:hideMark/>
          </w:tcPr>
          <w:p w14:paraId="2BF04469" w14:textId="77777777" w:rsidR="005B156F" w:rsidRPr="005B156F" w:rsidRDefault="005B156F" w:rsidP="005B156F">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5B156F">
              <w:rPr>
                <w:rFonts w:ascii="Arial" w:hAnsi="Arial" w:cs="Arial"/>
              </w:rPr>
              <w:t>Proceden únicamente cuando existan razones personales debidamente justificadas y la empresa considere viable su otorgamiento.</w:t>
            </w:r>
          </w:p>
        </w:tc>
      </w:tr>
      <w:tr w:rsidR="005B156F" w:rsidRPr="005B156F" w14:paraId="379C5F46" w14:textId="77777777" w:rsidTr="00C26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19A1EC" w14:textId="77777777" w:rsidR="005B156F" w:rsidRPr="005B156F" w:rsidRDefault="005B156F" w:rsidP="005B156F">
            <w:pPr>
              <w:spacing w:line="276" w:lineRule="auto"/>
              <w:jc w:val="both"/>
              <w:rPr>
                <w:rFonts w:ascii="Arial" w:hAnsi="Arial" w:cs="Arial"/>
              </w:rPr>
            </w:pPr>
            <w:r w:rsidRPr="005B156F">
              <w:rPr>
                <w:rFonts w:ascii="Arial" w:hAnsi="Arial" w:cs="Arial"/>
              </w:rPr>
              <w:t>Carácter</w:t>
            </w:r>
          </w:p>
        </w:tc>
        <w:tc>
          <w:tcPr>
            <w:tcW w:w="0" w:type="auto"/>
            <w:hideMark/>
          </w:tcPr>
          <w:p w14:paraId="6B65B34C" w14:textId="77777777" w:rsidR="005B156F" w:rsidRPr="005B156F" w:rsidRDefault="005B156F" w:rsidP="005B156F">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5B156F">
              <w:rPr>
                <w:rFonts w:ascii="Arial" w:hAnsi="Arial" w:cs="Arial"/>
              </w:rPr>
              <w:t>Facultad discrecional de la empresa; no constituye un derecho del trabajador.</w:t>
            </w:r>
          </w:p>
        </w:tc>
      </w:tr>
      <w:tr w:rsidR="005B156F" w:rsidRPr="005B156F" w14:paraId="5B7BFC53" w14:textId="77777777" w:rsidTr="00C268EE">
        <w:tc>
          <w:tcPr>
            <w:cnfStyle w:val="001000000000" w:firstRow="0" w:lastRow="0" w:firstColumn="1" w:lastColumn="0" w:oddVBand="0" w:evenVBand="0" w:oddHBand="0" w:evenHBand="0" w:firstRowFirstColumn="0" w:firstRowLastColumn="0" w:lastRowFirstColumn="0" w:lastRowLastColumn="0"/>
            <w:tcW w:w="0" w:type="auto"/>
            <w:hideMark/>
          </w:tcPr>
          <w:p w14:paraId="04FFD33B" w14:textId="77777777" w:rsidR="005B156F" w:rsidRPr="005B156F" w:rsidRDefault="005B156F" w:rsidP="005B156F">
            <w:pPr>
              <w:spacing w:line="276" w:lineRule="auto"/>
              <w:jc w:val="both"/>
              <w:rPr>
                <w:rFonts w:ascii="Arial" w:hAnsi="Arial" w:cs="Arial"/>
              </w:rPr>
            </w:pPr>
            <w:r w:rsidRPr="005B156F">
              <w:rPr>
                <w:rFonts w:ascii="Arial" w:hAnsi="Arial" w:cs="Arial"/>
              </w:rPr>
              <w:t>Tiempo autorizado</w:t>
            </w:r>
          </w:p>
        </w:tc>
        <w:tc>
          <w:tcPr>
            <w:tcW w:w="0" w:type="auto"/>
            <w:hideMark/>
          </w:tcPr>
          <w:p w14:paraId="655726E5" w14:textId="77777777" w:rsidR="005B156F" w:rsidRPr="005B156F" w:rsidRDefault="005B156F" w:rsidP="005B156F">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5B156F">
              <w:rPr>
                <w:rFonts w:ascii="Arial" w:hAnsi="Arial" w:cs="Arial"/>
              </w:rPr>
              <w:t>El definido en la autorización otorgada por la empresa.</w:t>
            </w:r>
          </w:p>
        </w:tc>
      </w:tr>
      <w:tr w:rsidR="005B156F" w:rsidRPr="005B156F" w14:paraId="2CDD21AE" w14:textId="77777777" w:rsidTr="00C26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E8BF3E3" w14:textId="77777777" w:rsidR="005B156F" w:rsidRPr="005B156F" w:rsidRDefault="005B156F" w:rsidP="005B156F">
            <w:pPr>
              <w:spacing w:line="276" w:lineRule="auto"/>
              <w:jc w:val="both"/>
              <w:rPr>
                <w:rFonts w:ascii="Arial" w:hAnsi="Arial" w:cs="Arial"/>
              </w:rPr>
            </w:pPr>
            <w:r w:rsidRPr="005B156F">
              <w:rPr>
                <w:rFonts w:ascii="Arial" w:hAnsi="Arial" w:cs="Arial"/>
              </w:rPr>
              <w:t>Remuneración</w:t>
            </w:r>
          </w:p>
        </w:tc>
        <w:tc>
          <w:tcPr>
            <w:tcW w:w="0" w:type="auto"/>
            <w:hideMark/>
          </w:tcPr>
          <w:p w14:paraId="1A182F59" w14:textId="77777777" w:rsidR="005B156F" w:rsidRPr="005B156F" w:rsidRDefault="005B156F" w:rsidP="005B156F">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5B156F">
              <w:rPr>
                <w:rFonts w:ascii="Arial" w:hAnsi="Arial" w:cs="Arial"/>
              </w:rPr>
              <w:t>No remunerada. Durante este período aplicarán los efectos legales correspondientes sobre las obligaciones derivadas del contrato de trabajo.</w:t>
            </w:r>
          </w:p>
        </w:tc>
      </w:tr>
      <w:tr w:rsidR="005B156F" w:rsidRPr="005B156F" w14:paraId="3DFDE0D3" w14:textId="77777777" w:rsidTr="00C268EE">
        <w:tc>
          <w:tcPr>
            <w:cnfStyle w:val="001000000000" w:firstRow="0" w:lastRow="0" w:firstColumn="1" w:lastColumn="0" w:oddVBand="0" w:evenVBand="0" w:oddHBand="0" w:evenHBand="0" w:firstRowFirstColumn="0" w:firstRowLastColumn="0" w:lastRowFirstColumn="0" w:lastRowLastColumn="0"/>
            <w:tcW w:w="0" w:type="auto"/>
            <w:hideMark/>
          </w:tcPr>
          <w:p w14:paraId="3A61DA77" w14:textId="77777777" w:rsidR="005B156F" w:rsidRPr="005B156F" w:rsidRDefault="005B156F" w:rsidP="005B156F">
            <w:pPr>
              <w:spacing w:line="276" w:lineRule="auto"/>
              <w:jc w:val="both"/>
              <w:rPr>
                <w:rFonts w:ascii="Arial" w:hAnsi="Arial" w:cs="Arial"/>
              </w:rPr>
            </w:pPr>
            <w:r w:rsidRPr="005B156F">
              <w:rPr>
                <w:rFonts w:ascii="Arial" w:hAnsi="Arial" w:cs="Arial"/>
              </w:rPr>
              <w:t>Anticipación para solicitarlo</w:t>
            </w:r>
          </w:p>
        </w:tc>
        <w:tc>
          <w:tcPr>
            <w:tcW w:w="0" w:type="auto"/>
            <w:hideMark/>
          </w:tcPr>
          <w:p w14:paraId="5706E14B" w14:textId="77777777" w:rsidR="005B156F" w:rsidRPr="005B156F" w:rsidRDefault="005B156F" w:rsidP="005B156F">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5B156F">
              <w:rPr>
                <w:rFonts w:ascii="Arial" w:hAnsi="Arial" w:cs="Arial"/>
              </w:rPr>
              <w:t>Mínimo quince (15) días calendario, salvo circunstancias excepcionales.</w:t>
            </w:r>
          </w:p>
        </w:tc>
      </w:tr>
      <w:tr w:rsidR="005B156F" w:rsidRPr="005B156F" w14:paraId="60A2D280" w14:textId="77777777" w:rsidTr="00C26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A6CBAE" w14:textId="77777777" w:rsidR="005B156F" w:rsidRPr="005B156F" w:rsidRDefault="005B156F" w:rsidP="005B156F">
            <w:pPr>
              <w:spacing w:line="276" w:lineRule="auto"/>
              <w:jc w:val="both"/>
              <w:rPr>
                <w:rFonts w:ascii="Arial" w:hAnsi="Arial" w:cs="Arial"/>
              </w:rPr>
            </w:pPr>
            <w:r w:rsidRPr="005B156F">
              <w:rPr>
                <w:rFonts w:ascii="Arial" w:hAnsi="Arial" w:cs="Arial"/>
              </w:rPr>
              <w:t>Soportes requeridos</w:t>
            </w:r>
          </w:p>
        </w:tc>
        <w:tc>
          <w:tcPr>
            <w:tcW w:w="0" w:type="auto"/>
            <w:hideMark/>
          </w:tcPr>
          <w:p w14:paraId="4CE0A18F" w14:textId="77777777" w:rsidR="005B156F" w:rsidRPr="005B156F" w:rsidRDefault="005B156F" w:rsidP="005B156F">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5B156F">
              <w:rPr>
                <w:rFonts w:ascii="Arial" w:hAnsi="Arial" w:cs="Arial"/>
              </w:rPr>
              <w:t>Los documentos que acrediten el motivo de la solicitud, cuando corresponda.</w:t>
            </w:r>
          </w:p>
        </w:tc>
      </w:tr>
      <w:tr w:rsidR="005B156F" w:rsidRPr="005B156F" w14:paraId="692438A6" w14:textId="77777777" w:rsidTr="00C268EE">
        <w:tc>
          <w:tcPr>
            <w:cnfStyle w:val="001000000000" w:firstRow="0" w:lastRow="0" w:firstColumn="1" w:lastColumn="0" w:oddVBand="0" w:evenVBand="0" w:oddHBand="0" w:evenHBand="0" w:firstRowFirstColumn="0" w:firstRowLastColumn="0" w:lastRowFirstColumn="0" w:lastRowLastColumn="0"/>
            <w:tcW w:w="0" w:type="auto"/>
            <w:hideMark/>
          </w:tcPr>
          <w:p w14:paraId="61725363" w14:textId="77777777" w:rsidR="005B156F" w:rsidRPr="005B156F" w:rsidRDefault="005B156F" w:rsidP="005B156F">
            <w:pPr>
              <w:spacing w:line="276" w:lineRule="auto"/>
              <w:jc w:val="both"/>
              <w:rPr>
                <w:rFonts w:ascii="Arial" w:hAnsi="Arial" w:cs="Arial"/>
              </w:rPr>
            </w:pPr>
            <w:r w:rsidRPr="005B156F">
              <w:rPr>
                <w:rFonts w:ascii="Arial" w:hAnsi="Arial" w:cs="Arial"/>
              </w:rPr>
              <w:t>Autoridad competente</w:t>
            </w:r>
          </w:p>
        </w:tc>
        <w:tc>
          <w:tcPr>
            <w:tcW w:w="0" w:type="auto"/>
            <w:hideMark/>
          </w:tcPr>
          <w:p w14:paraId="79F5E377" w14:textId="77777777" w:rsidR="005B156F" w:rsidRPr="005B156F" w:rsidRDefault="005B156F" w:rsidP="005B156F">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5B156F">
              <w:rPr>
                <w:rFonts w:ascii="Arial" w:hAnsi="Arial" w:cs="Arial"/>
              </w:rPr>
              <w:t>Gerencia General o Dirección Administrativa, según la estructura organizacional de la empresa.</w:t>
            </w:r>
          </w:p>
        </w:tc>
      </w:tr>
      <w:tr w:rsidR="005B156F" w:rsidRPr="005B156F" w14:paraId="7AAA2620" w14:textId="77777777" w:rsidTr="00C26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D9E3237" w14:textId="77777777" w:rsidR="005B156F" w:rsidRPr="005B156F" w:rsidRDefault="005B156F" w:rsidP="005B156F">
            <w:pPr>
              <w:spacing w:line="276" w:lineRule="auto"/>
              <w:jc w:val="both"/>
              <w:rPr>
                <w:rFonts w:ascii="Arial" w:hAnsi="Arial" w:cs="Arial"/>
              </w:rPr>
            </w:pPr>
            <w:r w:rsidRPr="005B156F">
              <w:rPr>
                <w:rFonts w:ascii="Arial" w:hAnsi="Arial" w:cs="Arial"/>
              </w:rPr>
              <w:t>Observaciones</w:t>
            </w:r>
          </w:p>
        </w:tc>
        <w:tc>
          <w:tcPr>
            <w:tcW w:w="0" w:type="auto"/>
            <w:hideMark/>
          </w:tcPr>
          <w:p w14:paraId="28F92FC3" w14:textId="77777777" w:rsidR="005B156F" w:rsidRPr="005B156F" w:rsidRDefault="005B156F" w:rsidP="005B156F">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5B156F">
              <w:rPr>
                <w:rFonts w:ascii="Arial" w:hAnsi="Arial" w:cs="Arial"/>
              </w:rPr>
              <w:t>Toda licencia deberá formalizarse mediante acta suscrita por las partes, indicando su duración, condiciones y fecha de reintegro.</w:t>
            </w:r>
          </w:p>
        </w:tc>
      </w:tr>
    </w:tbl>
    <w:p w14:paraId="526E9801" w14:textId="77777777" w:rsidR="00C268EE" w:rsidRDefault="00C268EE" w:rsidP="006611DE">
      <w:pPr>
        <w:spacing w:line="276" w:lineRule="auto"/>
        <w:jc w:val="both"/>
        <w:rPr>
          <w:rFonts w:ascii="Arial" w:hAnsi="Arial" w:cs="Arial"/>
          <w:b/>
          <w:bCs/>
        </w:rPr>
      </w:pPr>
    </w:p>
    <w:p w14:paraId="1A748537" w14:textId="77777777" w:rsidR="00C047F0" w:rsidRDefault="00C047F0" w:rsidP="006611DE">
      <w:pPr>
        <w:spacing w:line="276" w:lineRule="auto"/>
        <w:jc w:val="both"/>
        <w:rPr>
          <w:rFonts w:ascii="Arial" w:hAnsi="Arial" w:cs="Arial"/>
          <w:b/>
          <w:bCs/>
        </w:rPr>
      </w:pPr>
    </w:p>
    <w:p w14:paraId="176C0ECE" w14:textId="77777777" w:rsidR="00C047F0" w:rsidRDefault="00C047F0" w:rsidP="006611DE">
      <w:pPr>
        <w:spacing w:line="276" w:lineRule="auto"/>
        <w:jc w:val="both"/>
        <w:rPr>
          <w:rFonts w:ascii="Arial" w:hAnsi="Arial" w:cs="Arial"/>
          <w:b/>
          <w:bCs/>
        </w:rPr>
      </w:pPr>
    </w:p>
    <w:p w14:paraId="0D72917E" w14:textId="77777777" w:rsidR="00C047F0" w:rsidRDefault="00C047F0" w:rsidP="006611DE">
      <w:pPr>
        <w:spacing w:line="276" w:lineRule="auto"/>
        <w:jc w:val="both"/>
        <w:rPr>
          <w:rFonts w:ascii="Arial" w:hAnsi="Arial" w:cs="Arial"/>
          <w:b/>
          <w:bCs/>
        </w:rPr>
      </w:pPr>
    </w:p>
    <w:p w14:paraId="77EAEBB7" w14:textId="77777777" w:rsidR="00C047F0" w:rsidRDefault="00C047F0" w:rsidP="006611DE">
      <w:pPr>
        <w:spacing w:line="276" w:lineRule="auto"/>
        <w:jc w:val="both"/>
        <w:rPr>
          <w:rFonts w:ascii="Arial" w:hAnsi="Arial" w:cs="Arial"/>
          <w:b/>
          <w:bCs/>
        </w:rPr>
      </w:pPr>
    </w:p>
    <w:p w14:paraId="60C4F8E0" w14:textId="77777777" w:rsidR="00C047F0" w:rsidRDefault="00C047F0" w:rsidP="006611DE">
      <w:pPr>
        <w:spacing w:line="276" w:lineRule="auto"/>
        <w:jc w:val="both"/>
        <w:rPr>
          <w:rFonts w:ascii="Arial" w:hAnsi="Arial" w:cs="Arial"/>
          <w:b/>
          <w:bCs/>
        </w:rPr>
      </w:pPr>
    </w:p>
    <w:p w14:paraId="6DDF2B5B" w14:textId="0A61B0B6" w:rsidR="006611DE" w:rsidRPr="006611DE" w:rsidRDefault="006611DE" w:rsidP="006611DE">
      <w:pPr>
        <w:spacing w:line="276" w:lineRule="auto"/>
        <w:jc w:val="both"/>
        <w:rPr>
          <w:rFonts w:ascii="Arial" w:hAnsi="Arial" w:cs="Arial"/>
          <w:b/>
          <w:bCs/>
        </w:rPr>
      </w:pPr>
      <w:r w:rsidRPr="006611DE">
        <w:rPr>
          <w:rFonts w:ascii="Arial" w:hAnsi="Arial" w:cs="Arial"/>
          <w:b/>
          <w:bCs/>
        </w:rPr>
        <w:t>7.6 PERMISOS PARA ESTUDIOS</w:t>
      </w:r>
    </w:p>
    <w:tbl>
      <w:tblPr>
        <w:tblStyle w:val="Tablanormal4"/>
        <w:tblW w:w="0" w:type="auto"/>
        <w:tblLook w:val="04A0" w:firstRow="1" w:lastRow="0" w:firstColumn="1" w:lastColumn="0" w:noHBand="0" w:noVBand="1"/>
      </w:tblPr>
      <w:tblGrid>
        <w:gridCol w:w="2149"/>
        <w:gridCol w:w="8651"/>
      </w:tblGrid>
      <w:tr w:rsidR="006611DE" w:rsidRPr="006611DE" w14:paraId="3082AA5E" w14:textId="77777777" w:rsidTr="00C268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58F3A53" w14:textId="77777777" w:rsidR="006611DE" w:rsidRPr="006611DE" w:rsidRDefault="006611DE" w:rsidP="006611DE">
            <w:pPr>
              <w:spacing w:line="276" w:lineRule="auto"/>
              <w:jc w:val="both"/>
              <w:rPr>
                <w:rFonts w:ascii="Arial" w:hAnsi="Arial" w:cs="Arial"/>
              </w:rPr>
            </w:pPr>
            <w:r w:rsidRPr="006611DE">
              <w:rPr>
                <w:rFonts w:ascii="Arial" w:hAnsi="Arial" w:cs="Arial"/>
              </w:rPr>
              <w:t>Concepto</w:t>
            </w:r>
          </w:p>
        </w:tc>
        <w:tc>
          <w:tcPr>
            <w:tcW w:w="0" w:type="auto"/>
            <w:hideMark/>
          </w:tcPr>
          <w:p w14:paraId="02BD3ABA" w14:textId="77777777" w:rsidR="006611DE" w:rsidRPr="006611DE" w:rsidRDefault="006611DE" w:rsidP="006611DE">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6611DE">
              <w:rPr>
                <w:rFonts w:ascii="Arial" w:hAnsi="Arial" w:cs="Arial"/>
              </w:rPr>
              <w:t>Lineamiento</w:t>
            </w:r>
          </w:p>
        </w:tc>
      </w:tr>
      <w:tr w:rsidR="006611DE" w:rsidRPr="006611DE" w14:paraId="602C8B87" w14:textId="77777777" w:rsidTr="00C26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CEA5DB" w14:textId="77777777" w:rsidR="006611DE" w:rsidRPr="006611DE" w:rsidRDefault="006611DE" w:rsidP="006611DE">
            <w:pPr>
              <w:spacing w:line="276" w:lineRule="auto"/>
              <w:jc w:val="both"/>
              <w:rPr>
                <w:rFonts w:ascii="Arial" w:hAnsi="Arial" w:cs="Arial"/>
              </w:rPr>
            </w:pPr>
            <w:r w:rsidRPr="006611DE">
              <w:rPr>
                <w:rFonts w:ascii="Arial" w:hAnsi="Arial" w:cs="Arial"/>
              </w:rPr>
              <w:t>Objeto</w:t>
            </w:r>
          </w:p>
        </w:tc>
        <w:tc>
          <w:tcPr>
            <w:tcW w:w="0" w:type="auto"/>
            <w:hideMark/>
          </w:tcPr>
          <w:p w14:paraId="55BD7489" w14:textId="77777777" w:rsidR="006611DE" w:rsidRPr="006611DE" w:rsidRDefault="006611DE" w:rsidP="006611D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611DE">
              <w:rPr>
                <w:rFonts w:ascii="Arial" w:hAnsi="Arial" w:cs="Arial"/>
              </w:rPr>
              <w:t>Regular la autorización de permisos para asistir a actividades académicas, evaluaciones, sustentaciones, ceremonias de grado u otras obligaciones derivadas de programas de formación formal o complementaria.</w:t>
            </w:r>
          </w:p>
        </w:tc>
      </w:tr>
      <w:tr w:rsidR="006611DE" w:rsidRPr="006611DE" w14:paraId="738E77AA" w14:textId="77777777" w:rsidTr="00C268EE">
        <w:tc>
          <w:tcPr>
            <w:cnfStyle w:val="001000000000" w:firstRow="0" w:lastRow="0" w:firstColumn="1" w:lastColumn="0" w:oddVBand="0" w:evenVBand="0" w:oddHBand="0" w:evenHBand="0" w:firstRowFirstColumn="0" w:firstRowLastColumn="0" w:lastRowFirstColumn="0" w:lastRowLastColumn="0"/>
            <w:tcW w:w="0" w:type="auto"/>
            <w:hideMark/>
          </w:tcPr>
          <w:p w14:paraId="27F19921" w14:textId="77777777" w:rsidR="006611DE" w:rsidRPr="006611DE" w:rsidRDefault="006611DE" w:rsidP="006611DE">
            <w:pPr>
              <w:spacing w:line="276" w:lineRule="auto"/>
              <w:jc w:val="both"/>
              <w:rPr>
                <w:rFonts w:ascii="Arial" w:hAnsi="Arial" w:cs="Arial"/>
              </w:rPr>
            </w:pPr>
            <w:r w:rsidRPr="006611DE">
              <w:rPr>
                <w:rFonts w:ascii="Arial" w:hAnsi="Arial" w:cs="Arial"/>
              </w:rPr>
              <w:t>Procedencia</w:t>
            </w:r>
          </w:p>
        </w:tc>
        <w:tc>
          <w:tcPr>
            <w:tcW w:w="0" w:type="auto"/>
            <w:hideMark/>
          </w:tcPr>
          <w:p w14:paraId="7A8C4DB8" w14:textId="77777777" w:rsidR="006611DE" w:rsidRPr="006611DE" w:rsidRDefault="006611DE" w:rsidP="006611D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611DE">
              <w:rPr>
                <w:rFonts w:ascii="Arial" w:hAnsi="Arial" w:cs="Arial"/>
              </w:rPr>
              <w:t>Procede cuando el trabajador acredite que la actividad académica no puede desarrollarse fuera de su jornada laboral y que su asistencia resulta obligatoria.</w:t>
            </w:r>
          </w:p>
        </w:tc>
      </w:tr>
      <w:tr w:rsidR="006611DE" w:rsidRPr="006611DE" w14:paraId="60776A71" w14:textId="77777777" w:rsidTr="00C26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B919D49" w14:textId="77777777" w:rsidR="006611DE" w:rsidRPr="006611DE" w:rsidRDefault="006611DE" w:rsidP="006611DE">
            <w:pPr>
              <w:spacing w:line="276" w:lineRule="auto"/>
              <w:jc w:val="both"/>
              <w:rPr>
                <w:rFonts w:ascii="Arial" w:hAnsi="Arial" w:cs="Arial"/>
              </w:rPr>
            </w:pPr>
            <w:r w:rsidRPr="006611DE">
              <w:rPr>
                <w:rFonts w:ascii="Arial" w:hAnsi="Arial" w:cs="Arial"/>
              </w:rPr>
              <w:t>Carácter</w:t>
            </w:r>
          </w:p>
        </w:tc>
        <w:tc>
          <w:tcPr>
            <w:tcW w:w="0" w:type="auto"/>
            <w:hideMark/>
          </w:tcPr>
          <w:p w14:paraId="5C4BBBFB" w14:textId="77777777" w:rsidR="006611DE" w:rsidRPr="006611DE" w:rsidRDefault="006611DE" w:rsidP="006611D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611DE">
              <w:rPr>
                <w:rFonts w:ascii="Arial" w:hAnsi="Arial" w:cs="Arial"/>
              </w:rPr>
              <w:t>Excepcional. Su otorgamiento estará sujeto a la continuidad de la operación y no constituye un derecho adquirido.</w:t>
            </w:r>
          </w:p>
        </w:tc>
      </w:tr>
      <w:tr w:rsidR="006611DE" w:rsidRPr="006611DE" w14:paraId="21BF65AF" w14:textId="77777777" w:rsidTr="00C268EE">
        <w:tc>
          <w:tcPr>
            <w:cnfStyle w:val="001000000000" w:firstRow="0" w:lastRow="0" w:firstColumn="1" w:lastColumn="0" w:oddVBand="0" w:evenVBand="0" w:oddHBand="0" w:evenHBand="0" w:firstRowFirstColumn="0" w:firstRowLastColumn="0" w:lastRowFirstColumn="0" w:lastRowLastColumn="0"/>
            <w:tcW w:w="0" w:type="auto"/>
            <w:hideMark/>
          </w:tcPr>
          <w:p w14:paraId="603B5E38" w14:textId="77777777" w:rsidR="006611DE" w:rsidRPr="006611DE" w:rsidRDefault="006611DE" w:rsidP="006611DE">
            <w:pPr>
              <w:spacing w:line="276" w:lineRule="auto"/>
              <w:jc w:val="both"/>
              <w:rPr>
                <w:rFonts w:ascii="Arial" w:hAnsi="Arial" w:cs="Arial"/>
              </w:rPr>
            </w:pPr>
            <w:r w:rsidRPr="006611DE">
              <w:rPr>
                <w:rFonts w:ascii="Arial" w:hAnsi="Arial" w:cs="Arial"/>
              </w:rPr>
              <w:t>Tiempo autorizado</w:t>
            </w:r>
          </w:p>
        </w:tc>
        <w:tc>
          <w:tcPr>
            <w:tcW w:w="0" w:type="auto"/>
            <w:hideMark/>
          </w:tcPr>
          <w:p w14:paraId="609A7D22" w14:textId="77777777" w:rsidR="006611DE" w:rsidRPr="006611DE" w:rsidRDefault="006611DE" w:rsidP="006611D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611DE">
              <w:rPr>
                <w:rFonts w:ascii="Arial" w:hAnsi="Arial" w:cs="Arial"/>
              </w:rPr>
              <w:t>El estrictamente necesario para asistir a la actividad académica y realizar el desplazamiento razonable.</w:t>
            </w:r>
          </w:p>
        </w:tc>
      </w:tr>
      <w:tr w:rsidR="006611DE" w:rsidRPr="006611DE" w14:paraId="414727F2" w14:textId="77777777" w:rsidTr="00C26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6ACA65E" w14:textId="77777777" w:rsidR="006611DE" w:rsidRPr="006611DE" w:rsidRDefault="006611DE" w:rsidP="006611DE">
            <w:pPr>
              <w:spacing w:line="276" w:lineRule="auto"/>
              <w:jc w:val="both"/>
              <w:rPr>
                <w:rFonts w:ascii="Arial" w:hAnsi="Arial" w:cs="Arial"/>
              </w:rPr>
            </w:pPr>
            <w:r w:rsidRPr="006611DE">
              <w:rPr>
                <w:rFonts w:ascii="Arial" w:hAnsi="Arial" w:cs="Arial"/>
              </w:rPr>
              <w:t>Remuneración</w:t>
            </w:r>
          </w:p>
        </w:tc>
        <w:tc>
          <w:tcPr>
            <w:tcW w:w="0" w:type="auto"/>
            <w:hideMark/>
          </w:tcPr>
          <w:p w14:paraId="68773C0A" w14:textId="77777777" w:rsidR="006611DE" w:rsidRPr="006611DE" w:rsidRDefault="006611DE" w:rsidP="006611D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611DE">
              <w:rPr>
                <w:rFonts w:ascii="Arial" w:hAnsi="Arial" w:cs="Arial"/>
              </w:rPr>
              <w:t>Será remunerado o compensable según la decisión de la empresa, la naturaleza del permiso y las condiciones particulares del caso.</w:t>
            </w:r>
          </w:p>
        </w:tc>
      </w:tr>
      <w:tr w:rsidR="006611DE" w:rsidRPr="006611DE" w14:paraId="2D68D5A8" w14:textId="77777777" w:rsidTr="00C268EE">
        <w:tc>
          <w:tcPr>
            <w:cnfStyle w:val="001000000000" w:firstRow="0" w:lastRow="0" w:firstColumn="1" w:lastColumn="0" w:oddVBand="0" w:evenVBand="0" w:oddHBand="0" w:evenHBand="0" w:firstRowFirstColumn="0" w:firstRowLastColumn="0" w:lastRowFirstColumn="0" w:lastRowLastColumn="0"/>
            <w:tcW w:w="0" w:type="auto"/>
            <w:hideMark/>
          </w:tcPr>
          <w:p w14:paraId="61D4405C" w14:textId="77777777" w:rsidR="006611DE" w:rsidRPr="006611DE" w:rsidRDefault="006611DE" w:rsidP="006611DE">
            <w:pPr>
              <w:spacing w:line="276" w:lineRule="auto"/>
              <w:jc w:val="both"/>
              <w:rPr>
                <w:rFonts w:ascii="Arial" w:hAnsi="Arial" w:cs="Arial"/>
              </w:rPr>
            </w:pPr>
            <w:r w:rsidRPr="006611DE">
              <w:rPr>
                <w:rFonts w:ascii="Arial" w:hAnsi="Arial" w:cs="Arial"/>
              </w:rPr>
              <w:t>Anticipación para solicitarlo</w:t>
            </w:r>
          </w:p>
        </w:tc>
        <w:tc>
          <w:tcPr>
            <w:tcW w:w="0" w:type="auto"/>
            <w:hideMark/>
          </w:tcPr>
          <w:p w14:paraId="26B5F446" w14:textId="77777777" w:rsidR="006611DE" w:rsidRPr="006611DE" w:rsidRDefault="006611DE" w:rsidP="006611D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611DE">
              <w:rPr>
                <w:rFonts w:ascii="Arial" w:hAnsi="Arial" w:cs="Arial"/>
              </w:rPr>
              <w:t>Mínimo quince (15) días calendario, salvo casos debidamente justificados.</w:t>
            </w:r>
          </w:p>
        </w:tc>
      </w:tr>
      <w:tr w:rsidR="006611DE" w:rsidRPr="006611DE" w14:paraId="1BC1C629" w14:textId="77777777" w:rsidTr="00C26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9D958A9" w14:textId="77777777" w:rsidR="006611DE" w:rsidRPr="006611DE" w:rsidRDefault="006611DE" w:rsidP="006611DE">
            <w:pPr>
              <w:spacing w:line="276" w:lineRule="auto"/>
              <w:jc w:val="both"/>
              <w:rPr>
                <w:rFonts w:ascii="Arial" w:hAnsi="Arial" w:cs="Arial"/>
              </w:rPr>
            </w:pPr>
            <w:r w:rsidRPr="006611DE">
              <w:rPr>
                <w:rFonts w:ascii="Arial" w:hAnsi="Arial" w:cs="Arial"/>
              </w:rPr>
              <w:t>Soportes requeridos</w:t>
            </w:r>
          </w:p>
        </w:tc>
        <w:tc>
          <w:tcPr>
            <w:tcW w:w="0" w:type="auto"/>
            <w:hideMark/>
          </w:tcPr>
          <w:p w14:paraId="122B21F1" w14:textId="77777777" w:rsidR="006611DE" w:rsidRPr="006611DE" w:rsidRDefault="006611DE" w:rsidP="006611D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611DE">
              <w:rPr>
                <w:rFonts w:ascii="Arial" w:hAnsi="Arial" w:cs="Arial"/>
              </w:rPr>
              <w:t>Certificado de matrícula, citación institucional, programación académica o documento expedido por la institución educativa.</w:t>
            </w:r>
          </w:p>
        </w:tc>
      </w:tr>
      <w:tr w:rsidR="006611DE" w:rsidRPr="006611DE" w14:paraId="1363D473" w14:textId="77777777" w:rsidTr="00C268EE">
        <w:tc>
          <w:tcPr>
            <w:cnfStyle w:val="001000000000" w:firstRow="0" w:lastRow="0" w:firstColumn="1" w:lastColumn="0" w:oddVBand="0" w:evenVBand="0" w:oddHBand="0" w:evenHBand="0" w:firstRowFirstColumn="0" w:firstRowLastColumn="0" w:lastRowFirstColumn="0" w:lastRowLastColumn="0"/>
            <w:tcW w:w="0" w:type="auto"/>
            <w:hideMark/>
          </w:tcPr>
          <w:p w14:paraId="73DBE1CB" w14:textId="77777777" w:rsidR="006611DE" w:rsidRPr="006611DE" w:rsidRDefault="006611DE" w:rsidP="006611DE">
            <w:pPr>
              <w:spacing w:line="276" w:lineRule="auto"/>
              <w:jc w:val="both"/>
              <w:rPr>
                <w:rFonts w:ascii="Arial" w:hAnsi="Arial" w:cs="Arial"/>
              </w:rPr>
            </w:pPr>
            <w:r w:rsidRPr="006611DE">
              <w:rPr>
                <w:rFonts w:ascii="Arial" w:hAnsi="Arial" w:cs="Arial"/>
              </w:rPr>
              <w:t>Autoridad competente</w:t>
            </w:r>
          </w:p>
        </w:tc>
        <w:tc>
          <w:tcPr>
            <w:tcW w:w="0" w:type="auto"/>
            <w:hideMark/>
          </w:tcPr>
          <w:p w14:paraId="55720CD9" w14:textId="77777777" w:rsidR="006611DE" w:rsidRPr="006611DE" w:rsidRDefault="006611DE" w:rsidP="006611D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611DE">
              <w:rPr>
                <w:rFonts w:ascii="Arial" w:hAnsi="Arial" w:cs="Arial"/>
              </w:rPr>
              <w:t>Concepto del jefe inmediato y aprobación de la Dirección Administrativa.</w:t>
            </w:r>
          </w:p>
        </w:tc>
      </w:tr>
      <w:tr w:rsidR="006611DE" w:rsidRPr="006611DE" w14:paraId="7B4606C8" w14:textId="77777777" w:rsidTr="00C268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7D9FDAA" w14:textId="77777777" w:rsidR="006611DE" w:rsidRPr="006611DE" w:rsidRDefault="006611DE" w:rsidP="006611DE">
            <w:pPr>
              <w:spacing w:line="276" w:lineRule="auto"/>
              <w:jc w:val="both"/>
              <w:rPr>
                <w:rFonts w:ascii="Arial" w:hAnsi="Arial" w:cs="Arial"/>
              </w:rPr>
            </w:pPr>
            <w:r w:rsidRPr="006611DE">
              <w:rPr>
                <w:rFonts w:ascii="Arial" w:hAnsi="Arial" w:cs="Arial"/>
              </w:rPr>
              <w:t>Observaciones</w:t>
            </w:r>
          </w:p>
        </w:tc>
        <w:tc>
          <w:tcPr>
            <w:tcW w:w="0" w:type="auto"/>
            <w:hideMark/>
          </w:tcPr>
          <w:p w14:paraId="00E56450" w14:textId="77777777" w:rsidR="006611DE" w:rsidRPr="006611DE" w:rsidRDefault="006611DE" w:rsidP="006611D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611DE">
              <w:rPr>
                <w:rFonts w:ascii="Arial" w:hAnsi="Arial" w:cs="Arial"/>
              </w:rPr>
              <w:t>La empresa promoverá el desarrollo académico de sus trabajadores, procurando armonizar las necesidades de formación con la continuidad de la operación.</w:t>
            </w:r>
          </w:p>
        </w:tc>
      </w:tr>
    </w:tbl>
    <w:p w14:paraId="487F2FED" w14:textId="6B4529DA" w:rsidR="006611DE" w:rsidRPr="006611DE" w:rsidRDefault="006611DE" w:rsidP="006611DE">
      <w:pPr>
        <w:spacing w:line="276" w:lineRule="auto"/>
        <w:jc w:val="both"/>
        <w:rPr>
          <w:rFonts w:ascii="Arial" w:hAnsi="Arial" w:cs="Arial"/>
        </w:rPr>
      </w:pPr>
    </w:p>
    <w:p w14:paraId="525E737C" w14:textId="77777777" w:rsidR="006611DE" w:rsidRPr="006611DE" w:rsidRDefault="006611DE" w:rsidP="006611DE">
      <w:pPr>
        <w:spacing w:line="276" w:lineRule="auto"/>
        <w:jc w:val="both"/>
        <w:rPr>
          <w:rFonts w:ascii="Arial" w:hAnsi="Arial" w:cs="Arial"/>
          <w:b/>
          <w:bCs/>
        </w:rPr>
      </w:pPr>
      <w:r w:rsidRPr="006611DE">
        <w:rPr>
          <w:rFonts w:ascii="Arial" w:hAnsi="Arial" w:cs="Arial"/>
          <w:b/>
          <w:bCs/>
        </w:rPr>
        <w:t>7.7 PERMISOS POR CITACIONES JUDICIALES O ADMINISTRATIVAS</w:t>
      </w:r>
    </w:p>
    <w:tbl>
      <w:tblPr>
        <w:tblStyle w:val="Tablanormal4"/>
        <w:tblW w:w="0" w:type="auto"/>
        <w:tblLook w:val="04A0" w:firstRow="1" w:lastRow="0" w:firstColumn="1" w:lastColumn="0" w:noHBand="0" w:noVBand="1"/>
      </w:tblPr>
      <w:tblGrid>
        <w:gridCol w:w="2333"/>
        <w:gridCol w:w="8467"/>
      </w:tblGrid>
      <w:tr w:rsidR="006611DE" w:rsidRPr="006611DE" w14:paraId="00339730" w14:textId="77777777" w:rsidTr="004407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813477" w14:textId="77777777" w:rsidR="006611DE" w:rsidRPr="006611DE" w:rsidRDefault="006611DE" w:rsidP="006611DE">
            <w:pPr>
              <w:spacing w:line="276" w:lineRule="auto"/>
              <w:jc w:val="both"/>
              <w:rPr>
                <w:rFonts w:ascii="Arial" w:hAnsi="Arial" w:cs="Arial"/>
              </w:rPr>
            </w:pPr>
            <w:r w:rsidRPr="006611DE">
              <w:rPr>
                <w:rFonts w:ascii="Arial" w:hAnsi="Arial" w:cs="Arial"/>
              </w:rPr>
              <w:t>Concepto</w:t>
            </w:r>
          </w:p>
        </w:tc>
        <w:tc>
          <w:tcPr>
            <w:tcW w:w="0" w:type="auto"/>
            <w:hideMark/>
          </w:tcPr>
          <w:p w14:paraId="53C67998" w14:textId="77777777" w:rsidR="006611DE" w:rsidRPr="006611DE" w:rsidRDefault="006611DE" w:rsidP="006611DE">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6611DE">
              <w:rPr>
                <w:rFonts w:ascii="Arial" w:hAnsi="Arial" w:cs="Arial"/>
              </w:rPr>
              <w:t>Lineamiento</w:t>
            </w:r>
          </w:p>
        </w:tc>
      </w:tr>
      <w:tr w:rsidR="006611DE" w:rsidRPr="006611DE" w14:paraId="3840A352" w14:textId="77777777" w:rsidTr="004407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63BAD2E" w14:textId="77777777" w:rsidR="006611DE" w:rsidRPr="006611DE" w:rsidRDefault="006611DE" w:rsidP="006611DE">
            <w:pPr>
              <w:spacing w:line="276" w:lineRule="auto"/>
              <w:jc w:val="both"/>
              <w:rPr>
                <w:rFonts w:ascii="Arial" w:hAnsi="Arial" w:cs="Arial"/>
              </w:rPr>
            </w:pPr>
            <w:r w:rsidRPr="006611DE">
              <w:rPr>
                <w:rFonts w:ascii="Arial" w:hAnsi="Arial" w:cs="Arial"/>
              </w:rPr>
              <w:t>Objeto</w:t>
            </w:r>
          </w:p>
        </w:tc>
        <w:tc>
          <w:tcPr>
            <w:tcW w:w="0" w:type="auto"/>
            <w:hideMark/>
          </w:tcPr>
          <w:p w14:paraId="4A6FA603" w14:textId="77777777" w:rsidR="006611DE" w:rsidRPr="006611DE" w:rsidRDefault="006611DE" w:rsidP="006611D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611DE">
              <w:rPr>
                <w:rFonts w:ascii="Arial" w:hAnsi="Arial" w:cs="Arial"/>
              </w:rPr>
              <w:t>Regular la autorización de permisos para atender citaciones emitidas por autoridades judiciales, administrativas o de control.</w:t>
            </w:r>
          </w:p>
        </w:tc>
      </w:tr>
      <w:tr w:rsidR="006611DE" w:rsidRPr="006611DE" w14:paraId="340748F6" w14:textId="77777777" w:rsidTr="004407FF">
        <w:tc>
          <w:tcPr>
            <w:cnfStyle w:val="001000000000" w:firstRow="0" w:lastRow="0" w:firstColumn="1" w:lastColumn="0" w:oddVBand="0" w:evenVBand="0" w:oddHBand="0" w:evenHBand="0" w:firstRowFirstColumn="0" w:firstRowLastColumn="0" w:lastRowFirstColumn="0" w:lastRowLastColumn="0"/>
            <w:tcW w:w="0" w:type="auto"/>
            <w:hideMark/>
          </w:tcPr>
          <w:p w14:paraId="22C65FA6" w14:textId="77777777" w:rsidR="006611DE" w:rsidRPr="006611DE" w:rsidRDefault="006611DE" w:rsidP="006611DE">
            <w:pPr>
              <w:spacing w:line="276" w:lineRule="auto"/>
              <w:jc w:val="both"/>
              <w:rPr>
                <w:rFonts w:ascii="Arial" w:hAnsi="Arial" w:cs="Arial"/>
              </w:rPr>
            </w:pPr>
            <w:r w:rsidRPr="006611DE">
              <w:rPr>
                <w:rFonts w:ascii="Arial" w:hAnsi="Arial" w:cs="Arial"/>
              </w:rPr>
              <w:t>Procedencia</w:t>
            </w:r>
          </w:p>
        </w:tc>
        <w:tc>
          <w:tcPr>
            <w:tcW w:w="0" w:type="auto"/>
            <w:hideMark/>
          </w:tcPr>
          <w:p w14:paraId="2F503B7F" w14:textId="77777777" w:rsidR="006611DE" w:rsidRPr="006611DE" w:rsidRDefault="006611DE" w:rsidP="006611D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611DE">
              <w:rPr>
                <w:rFonts w:ascii="Arial" w:hAnsi="Arial" w:cs="Arial"/>
              </w:rPr>
              <w:t>Procede cuando el trabajador sea citado en calidad de parte, testigo, jurado, perito o en cualquier otra condición que requiera su comparecencia obligatoria.</w:t>
            </w:r>
          </w:p>
        </w:tc>
      </w:tr>
      <w:tr w:rsidR="006611DE" w:rsidRPr="006611DE" w14:paraId="26BD9ACA" w14:textId="77777777" w:rsidTr="004407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86C655" w14:textId="77777777" w:rsidR="006611DE" w:rsidRPr="006611DE" w:rsidRDefault="006611DE" w:rsidP="006611DE">
            <w:pPr>
              <w:spacing w:line="276" w:lineRule="auto"/>
              <w:jc w:val="both"/>
              <w:rPr>
                <w:rFonts w:ascii="Arial" w:hAnsi="Arial" w:cs="Arial"/>
              </w:rPr>
            </w:pPr>
            <w:r w:rsidRPr="006611DE">
              <w:rPr>
                <w:rFonts w:ascii="Arial" w:hAnsi="Arial" w:cs="Arial"/>
              </w:rPr>
              <w:t>Carácter</w:t>
            </w:r>
          </w:p>
        </w:tc>
        <w:tc>
          <w:tcPr>
            <w:tcW w:w="0" w:type="auto"/>
            <w:hideMark/>
          </w:tcPr>
          <w:p w14:paraId="4B7370DD" w14:textId="77777777" w:rsidR="006611DE" w:rsidRPr="006611DE" w:rsidRDefault="006611DE" w:rsidP="006611D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611DE">
              <w:rPr>
                <w:rFonts w:ascii="Arial" w:hAnsi="Arial" w:cs="Arial"/>
              </w:rPr>
              <w:t>Derecho reconocido cuando la comparecencia sea obligatoria y esté debidamente acreditada.</w:t>
            </w:r>
          </w:p>
        </w:tc>
      </w:tr>
      <w:tr w:rsidR="006611DE" w:rsidRPr="006611DE" w14:paraId="0A8AC023" w14:textId="77777777" w:rsidTr="004407FF">
        <w:tc>
          <w:tcPr>
            <w:cnfStyle w:val="001000000000" w:firstRow="0" w:lastRow="0" w:firstColumn="1" w:lastColumn="0" w:oddVBand="0" w:evenVBand="0" w:oddHBand="0" w:evenHBand="0" w:firstRowFirstColumn="0" w:firstRowLastColumn="0" w:lastRowFirstColumn="0" w:lastRowLastColumn="0"/>
            <w:tcW w:w="0" w:type="auto"/>
            <w:hideMark/>
          </w:tcPr>
          <w:p w14:paraId="52E7FC51" w14:textId="77777777" w:rsidR="006611DE" w:rsidRPr="006611DE" w:rsidRDefault="006611DE" w:rsidP="006611DE">
            <w:pPr>
              <w:spacing w:line="276" w:lineRule="auto"/>
              <w:jc w:val="both"/>
              <w:rPr>
                <w:rFonts w:ascii="Arial" w:hAnsi="Arial" w:cs="Arial"/>
              </w:rPr>
            </w:pPr>
            <w:r w:rsidRPr="006611DE">
              <w:rPr>
                <w:rFonts w:ascii="Arial" w:hAnsi="Arial" w:cs="Arial"/>
              </w:rPr>
              <w:t>Tiempo autorizado</w:t>
            </w:r>
          </w:p>
        </w:tc>
        <w:tc>
          <w:tcPr>
            <w:tcW w:w="0" w:type="auto"/>
            <w:hideMark/>
          </w:tcPr>
          <w:p w14:paraId="28C78D76" w14:textId="77777777" w:rsidR="006611DE" w:rsidRPr="006611DE" w:rsidRDefault="006611DE" w:rsidP="006611D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611DE">
              <w:rPr>
                <w:rFonts w:ascii="Arial" w:hAnsi="Arial" w:cs="Arial"/>
              </w:rPr>
              <w:t>El estrictamente necesario para atender la diligencia y efectuar el desplazamiento correspondiente.</w:t>
            </w:r>
          </w:p>
        </w:tc>
      </w:tr>
      <w:tr w:rsidR="006611DE" w:rsidRPr="006611DE" w14:paraId="5124D7E0" w14:textId="77777777" w:rsidTr="004407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7F9B125" w14:textId="77777777" w:rsidR="006611DE" w:rsidRPr="006611DE" w:rsidRDefault="006611DE" w:rsidP="006611DE">
            <w:pPr>
              <w:spacing w:line="276" w:lineRule="auto"/>
              <w:jc w:val="both"/>
              <w:rPr>
                <w:rFonts w:ascii="Arial" w:hAnsi="Arial" w:cs="Arial"/>
              </w:rPr>
            </w:pPr>
            <w:r w:rsidRPr="006611DE">
              <w:rPr>
                <w:rFonts w:ascii="Arial" w:hAnsi="Arial" w:cs="Arial"/>
              </w:rPr>
              <w:t>Remuneración</w:t>
            </w:r>
          </w:p>
        </w:tc>
        <w:tc>
          <w:tcPr>
            <w:tcW w:w="0" w:type="auto"/>
            <w:hideMark/>
          </w:tcPr>
          <w:p w14:paraId="110D9549" w14:textId="77777777" w:rsidR="006611DE" w:rsidRPr="006611DE" w:rsidRDefault="006611DE" w:rsidP="006611D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611DE">
              <w:rPr>
                <w:rFonts w:ascii="Arial" w:hAnsi="Arial" w:cs="Arial"/>
              </w:rPr>
              <w:t>Conforme a la legislación laboral vigente y a la naturaleza de la citación.</w:t>
            </w:r>
          </w:p>
        </w:tc>
      </w:tr>
      <w:tr w:rsidR="006611DE" w:rsidRPr="006611DE" w14:paraId="37183FAE" w14:textId="77777777" w:rsidTr="004407FF">
        <w:tc>
          <w:tcPr>
            <w:cnfStyle w:val="001000000000" w:firstRow="0" w:lastRow="0" w:firstColumn="1" w:lastColumn="0" w:oddVBand="0" w:evenVBand="0" w:oddHBand="0" w:evenHBand="0" w:firstRowFirstColumn="0" w:firstRowLastColumn="0" w:lastRowFirstColumn="0" w:lastRowLastColumn="0"/>
            <w:tcW w:w="0" w:type="auto"/>
            <w:hideMark/>
          </w:tcPr>
          <w:p w14:paraId="0D7A9BB9" w14:textId="77777777" w:rsidR="006611DE" w:rsidRPr="006611DE" w:rsidRDefault="006611DE" w:rsidP="006611DE">
            <w:pPr>
              <w:spacing w:line="276" w:lineRule="auto"/>
              <w:jc w:val="both"/>
              <w:rPr>
                <w:rFonts w:ascii="Arial" w:hAnsi="Arial" w:cs="Arial"/>
              </w:rPr>
            </w:pPr>
            <w:r w:rsidRPr="006611DE">
              <w:rPr>
                <w:rFonts w:ascii="Arial" w:hAnsi="Arial" w:cs="Arial"/>
              </w:rPr>
              <w:t>Anticipación para solicitarlo</w:t>
            </w:r>
          </w:p>
        </w:tc>
        <w:tc>
          <w:tcPr>
            <w:tcW w:w="0" w:type="auto"/>
            <w:hideMark/>
          </w:tcPr>
          <w:p w14:paraId="33B4B889" w14:textId="77777777" w:rsidR="006611DE" w:rsidRPr="006611DE" w:rsidRDefault="006611DE" w:rsidP="006611D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611DE">
              <w:rPr>
                <w:rFonts w:ascii="Arial" w:hAnsi="Arial" w:cs="Arial"/>
              </w:rPr>
              <w:t>Tan pronto el trabajador tenga conocimiento de la citación.</w:t>
            </w:r>
          </w:p>
        </w:tc>
      </w:tr>
      <w:tr w:rsidR="006611DE" w:rsidRPr="006611DE" w14:paraId="2D619C13" w14:textId="77777777" w:rsidTr="004407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84FBCDE" w14:textId="77777777" w:rsidR="006611DE" w:rsidRPr="006611DE" w:rsidRDefault="006611DE" w:rsidP="006611DE">
            <w:pPr>
              <w:spacing w:line="276" w:lineRule="auto"/>
              <w:jc w:val="both"/>
              <w:rPr>
                <w:rFonts w:ascii="Arial" w:hAnsi="Arial" w:cs="Arial"/>
              </w:rPr>
            </w:pPr>
            <w:r w:rsidRPr="006611DE">
              <w:rPr>
                <w:rFonts w:ascii="Arial" w:hAnsi="Arial" w:cs="Arial"/>
              </w:rPr>
              <w:t>Soportes requeridos</w:t>
            </w:r>
          </w:p>
        </w:tc>
        <w:tc>
          <w:tcPr>
            <w:tcW w:w="0" w:type="auto"/>
            <w:hideMark/>
          </w:tcPr>
          <w:p w14:paraId="660D7580" w14:textId="77777777" w:rsidR="006611DE" w:rsidRPr="006611DE" w:rsidRDefault="006611DE" w:rsidP="006611D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611DE">
              <w:rPr>
                <w:rFonts w:ascii="Arial" w:hAnsi="Arial" w:cs="Arial"/>
              </w:rPr>
              <w:t>Citación oficial expedida por la autoridad competente y, cuando aplique, constancia de asistencia.</w:t>
            </w:r>
          </w:p>
        </w:tc>
      </w:tr>
      <w:tr w:rsidR="006611DE" w:rsidRPr="006611DE" w14:paraId="6B9C34FD" w14:textId="77777777" w:rsidTr="004407FF">
        <w:tc>
          <w:tcPr>
            <w:cnfStyle w:val="001000000000" w:firstRow="0" w:lastRow="0" w:firstColumn="1" w:lastColumn="0" w:oddVBand="0" w:evenVBand="0" w:oddHBand="0" w:evenHBand="0" w:firstRowFirstColumn="0" w:firstRowLastColumn="0" w:lastRowFirstColumn="0" w:lastRowLastColumn="0"/>
            <w:tcW w:w="0" w:type="auto"/>
            <w:hideMark/>
          </w:tcPr>
          <w:p w14:paraId="14AD3FF3" w14:textId="77777777" w:rsidR="006611DE" w:rsidRPr="006611DE" w:rsidRDefault="006611DE" w:rsidP="006611DE">
            <w:pPr>
              <w:spacing w:line="276" w:lineRule="auto"/>
              <w:jc w:val="both"/>
              <w:rPr>
                <w:rFonts w:ascii="Arial" w:hAnsi="Arial" w:cs="Arial"/>
              </w:rPr>
            </w:pPr>
            <w:r w:rsidRPr="006611DE">
              <w:rPr>
                <w:rFonts w:ascii="Arial" w:hAnsi="Arial" w:cs="Arial"/>
              </w:rPr>
              <w:t>Autoridad competente</w:t>
            </w:r>
          </w:p>
        </w:tc>
        <w:tc>
          <w:tcPr>
            <w:tcW w:w="0" w:type="auto"/>
            <w:hideMark/>
          </w:tcPr>
          <w:p w14:paraId="557B05D9" w14:textId="77777777" w:rsidR="006611DE" w:rsidRPr="006611DE" w:rsidRDefault="006611DE" w:rsidP="006611D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611DE">
              <w:rPr>
                <w:rFonts w:ascii="Arial" w:hAnsi="Arial" w:cs="Arial"/>
              </w:rPr>
              <w:t>Jefe inmediato y Dirección Administrativa.</w:t>
            </w:r>
          </w:p>
        </w:tc>
      </w:tr>
      <w:tr w:rsidR="006611DE" w:rsidRPr="006611DE" w14:paraId="3A69A83A" w14:textId="77777777" w:rsidTr="004407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A9C1F9" w14:textId="77777777" w:rsidR="006611DE" w:rsidRPr="006611DE" w:rsidRDefault="006611DE" w:rsidP="006611DE">
            <w:pPr>
              <w:spacing w:line="276" w:lineRule="auto"/>
              <w:jc w:val="both"/>
              <w:rPr>
                <w:rFonts w:ascii="Arial" w:hAnsi="Arial" w:cs="Arial"/>
              </w:rPr>
            </w:pPr>
            <w:r w:rsidRPr="006611DE">
              <w:rPr>
                <w:rFonts w:ascii="Arial" w:hAnsi="Arial" w:cs="Arial"/>
              </w:rPr>
              <w:t>Observaciones</w:t>
            </w:r>
          </w:p>
        </w:tc>
        <w:tc>
          <w:tcPr>
            <w:tcW w:w="0" w:type="auto"/>
            <w:hideMark/>
          </w:tcPr>
          <w:p w14:paraId="2583553C" w14:textId="77777777" w:rsidR="006611DE" w:rsidRPr="006611DE" w:rsidRDefault="006611DE" w:rsidP="006611D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611DE">
              <w:rPr>
                <w:rFonts w:ascii="Arial" w:hAnsi="Arial" w:cs="Arial"/>
              </w:rPr>
              <w:t>El trabajador deberá informar inmediatamente cualquier modificación o aplazamiento de la diligencia.</w:t>
            </w:r>
          </w:p>
        </w:tc>
      </w:tr>
    </w:tbl>
    <w:p w14:paraId="02679337" w14:textId="6BC5FF13" w:rsidR="006611DE" w:rsidRPr="006611DE" w:rsidRDefault="006611DE" w:rsidP="006611DE">
      <w:pPr>
        <w:spacing w:line="276" w:lineRule="auto"/>
        <w:jc w:val="both"/>
        <w:rPr>
          <w:rFonts w:ascii="Arial" w:hAnsi="Arial" w:cs="Arial"/>
        </w:rPr>
      </w:pPr>
    </w:p>
    <w:p w14:paraId="5A8745CC" w14:textId="77777777" w:rsidR="006611DE" w:rsidRPr="006611DE" w:rsidRDefault="006611DE" w:rsidP="006611DE">
      <w:pPr>
        <w:spacing w:line="276" w:lineRule="auto"/>
        <w:jc w:val="both"/>
        <w:rPr>
          <w:rFonts w:ascii="Arial" w:hAnsi="Arial" w:cs="Arial"/>
          <w:b/>
          <w:bCs/>
        </w:rPr>
      </w:pPr>
      <w:r w:rsidRPr="006611DE">
        <w:rPr>
          <w:rFonts w:ascii="Arial" w:hAnsi="Arial" w:cs="Arial"/>
          <w:b/>
          <w:bCs/>
        </w:rPr>
        <w:t>7.8 PERMISOS PARA EL EJERCICIO DEL DERECHO AL SUFRAGIO</w:t>
      </w:r>
    </w:p>
    <w:tbl>
      <w:tblPr>
        <w:tblStyle w:val="Tablanormal4"/>
        <w:tblW w:w="0" w:type="auto"/>
        <w:tblLook w:val="04A0" w:firstRow="1" w:lastRow="0" w:firstColumn="1" w:lastColumn="0" w:noHBand="0" w:noVBand="1"/>
      </w:tblPr>
      <w:tblGrid>
        <w:gridCol w:w="2514"/>
        <w:gridCol w:w="8286"/>
      </w:tblGrid>
      <w:tr w:rsidR="006611DE" w:rsidRPr="006611DE" w14:paraId="0A94D3B2" w14:textId="77777777" w:rsidTr="004407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28D9262" w14:textId="77777777" w:rsidR="006611DE" w:rsidRPr="006611DE" w:rsidRDefault="006611DE" w:rsidP="006611DE">
            <w:pPr>
              <w:spacing w:line="276" w:lineRule="auto"/>
              <w:jc w:val="both"/>
              <w:rPr>
                <w:rFonts w:ascii="Arial" w:hAnsi="Arial" w:cs="Arial"/>
              </w:rPr>
            </w:pPr>
            <w:r w:rsidRPr="006611DE">
              <w:rPr>
                <w:rFonts w:ascii="Arial" w:hAnsi="Arial" w:cs="Arial"/>
              </w:rPr>
              <w:lastRenderedPageBreak/>
              <w:t>Concepto</w:t>
            </w:r>
          </w:p>
        </w:tc>
        <w:tc>
          <w:tcPr>
            <w:tcW w:w="0" w:type="auto"/>
            <w:hideMark/>
          </w:tcPr>
          <w:p w14:paraId="5C3579F7" w14:textId="77777777" w:rsidR="006611DE" w:rsidRPr="006611DE" w:rsidRDefault="006611DE" w:rsidP="006611DE">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6611DE">
              <w:rPr>
                <w:rFonts w:ascii="Arial" w:hAnsi="Arial" w:cs="Arial"/>
              </w:rPr>
              <w:t>Lineamiento</w:t>
            </w:r>
          </w:p>
        </w:tc>
      </w:tr>
      <w:tr w:rsidR="006611DE" w:rsidRPr="006611DE" w14:paraId="67661B7E" w14:textId="77777777" w:rsidTr="004407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A8A1AC6" w14:textId="77777777" w:rsidR="006611DE" w:rsidRPr="006611DE" w:rsidRDefault="006611DE" w:rsidP="006611DE">
            <w:pPr>
              <w:spacing w:line="276" w:lineRule="auto"/>
              <w:jc w:val="both"/>
              <w:rPr>
                <w:rFonts w:ascii="Arial" w:hAnsi="Arial" w:cs="Arial"/>
              </w:rPr>
            </w:pPr>
            <w:r w:rsidRPr="006611DE">
              <w:rPr>
                <w:rFonts w:ascii="Arial" w:hAnsi="Arial" w:cs="Arial"/>
              </w:rPr>
              <w:t>Objeto</w:t>
            </w:r>
          </w:p>
        </w:tc>
        <w:tc>
          <w:tcPr>
            <w:tcW w:w="0" w:type="auto"/>
            <w:hideMark/>
          </w:tcPr>
          <w:p w14:paraId="6F31DFDD" w14:textId="77777777" w:rsidR="006611DE" w:rsidRPr="006611DE" w:rsidRDefault="006611DE" w:rsidP="006611D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611DE">
              <w:rPr>
                <w:rFonts w:ascii="Arial" w:hAnsi="Arial" w:cs="Arial"/>
              </w:rPr>
              <w:t>Regular el reconocimiento de los beneficios derivados del ejercicio del derecho al voto conforme a la legislación colombiana.</w:t>
            </w:r>
          </w:p>
        </w:tc>
      </w:tr>
      <w:tr w:rsidR="006611DE" w:rsidRPr="006611DE" w14:paraId="01C9E4B7" w14:textId="77777777" w:rsidTr="004407FF">
        <w:tc>
          <w:tcPr>
            <w:cnfStyle w:val="001000000000" w:firstRow="0" w:lastRow="0" w:firstColumn="1" w:lastColumn="0" w:oddVBand="0" w:evenVBand="0" w:oddHBand="0" w:evenHBand="0" w:firstRowFirstColumn="0" w:firstRowLastColumn="0" w:lastRowFirstColumn="0" w:lastRowLastColumn="0"/>
            <w:tcW w:w="0" w:type="auto"/>
            <w:hideMark/>
          </w:tcPr>
          <w:p w14:paraId="53399481" w14:textId="77777777" w:rsidR="006611DE" w:rsidRPr="006611DE" w:rsidRDefault="006611DE" w:rsidP="006611DE">
            <w:pPr>
              <w:spacing w:line="276" w:lineRule="auto"/>
              <w:jc w:val="both"/>
              <w:rPr>
                <w:rFonts w:ascii="Arial" w:hAnsi="Arial" w:cs="Arial"/>
              </w:rPr>
            </w:pPr>
            <w:r w:rsidRPr="006611DE">
              <w:rPr>
                <w:rFonts w:ascii="Arial" w:hAnsi="Arial" w:cs="Arial"/>
              </w:rPr>
              <w:t>Procedencia</w:t>
            </w:r>
          </w:p>
        </w:tc>
        <w:tc>
          <w:tcPr>
            <w:tcW w:w="0" w:type="auto"/>
            <w:hideMark/>
          </w:tcPr>
          <w:p w14:paraId="6302E9A2" w14:textId="77777777" w:rsidR="006611DE" w:rsidRPr="006611DE" w:rsidRDefault="006611DE" w:rsidP="006611D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611DE">
              <w:rPr>
                <w:rFonts w:ascii="Arial" w:hAnsi="Arial" w:cs="Arial"/>
              </w:rPr>
              <w:t>Procede cuando el trabajador acredite haber ejercido su derecho al sufragio y solicite el beneficio establecido en la ley.</w:t>
            </w:r>
          </w:p>
        </w:tc>
      </w:tr>
      <w:tr w:rsidR="006611DE" w:rsidRPr="006611DE" w14:paraId="13DD2B02" w14:textId="77777777" w:rsidTr="004407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57F36F" w14:textId="77777777" w:rsidR="006611DE" w:rsidRPr="006611DE" w:rsidRDefault="006611DE" w:rsidP="006611DE">
            <w:pPr>
              <w:spacing w:line="276" w:lineRule="auto"/>
              <w:jc w:val="both"/>
              <w:rPr>
                <w:rFonts w:ascii="Arial" w:hAnsi="Arial" w:cs="Arial"/>
              </w:rPr>
            </w:pPr>
            <w:r w:rsidRPr="006611DE">
              <w:rPr>
                <w:rFonts w:ascii="Arial" w:hAnsi="Arial" w:cs="Arial"/>
              </w:rPr>
              <w:t>Carácter</w:t>
            </w:r>
          </w:p>
        </w:tc>
        <w:tc>
          <w:tcPr>
            <w:tcW w:w="0" w:type="auto"/>
            <w:hideMark/>
          </w:tcPr>
          <w:p w14:paraId="7E22B094" w14:textId="77777777" w:rsidR="006611DE" w:rsidRPr="006611DE" w:rsidRDefault="006611DE" w:rsidP="006611D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611DE">
              <w:rPr>
                <w:rFonts w:ascii="Arial" w:hAnsi="Arial" w:cs="Arial"/>
              </w:rPr>
              <w:t>Derecho legal.</w:t>
            </w:r>
          </w:p>
        </w:tc>
      </w:tr>
      <w:tr w:rsidR="006611DE" w:rsidRPr="006611DE" w14:paraId="78757E9D" w14:textId="77777777" w:rsidTr="004407FF">
        <w:tc>
          <w:tcPr>
            <w:cnfStyle w:val="001000000000" w:firstRow="0" w:lastRow="0" w:firstColumn="1" w:lastColumn="0" w:oddVBand="0" w:evenVBand="0" w:oddHBand="0" w:evenHBand="0" w:firstRowFirstColumn="0" w:firstRowLastColumn="0" w:lastRowFirstColumn="0" w:lastRowLastColumn="0"/>
            <w:tcW w:w="0" w:type="auto"/>
            <w:hideMark/>
          </w:tcPr>
          <w:p w14:paraId="26C7AE57" w14:textId="77777777" w:rsidR="006611DE" w:rsidRPr="006611DE" w:rsidRDefault="006611DE" w:rsidP="006611DE">
            <w:pPr>
              <w:spacing w:line="276" w:lineRule="auto"/>
              <w:jc w:val="both"/>
              <w:rPr>
                <w:rFonts w:ascii="Arial" w:hAnsi="Arial" w:cs="Arial"/>
              </w:rPr>
            </w:pPr>
            <w:r w:rsidRPr="006611DE">
              <w:rPr>
                <w:rFonts w:ascii="Arial" w:hAnsi="Arial" w:cs="Arial"/>
              </w:rPr>
              <w:t>Tiempo autorizado</w:t>
            </w:r>
          </w:p>
        </w:tc>
        <w:tc>
          <w:tcPr>
            <w:tcW w:w="0" w:type="auto"/>
            <w:hideMark/>
          </w:tcPr>
          <w:p w14:paraId="55780570" w14:textId="77777777" w:rsidR="006611DE" w:rsidRPr="006611DE" w:rsidRDefault="006611DE" w:rsidP="006611D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611DE">
              <w:rPr>
                <w:rFonts w:ascii="Arial" w:hAnsi="Arial" w:cs="Arial"/>
              </w:rPr>
              <w:t>Conforme a la legislación vigente.</w:t>
            </w:r>
          </w:p>
        </w:tc>
      </w:tr>
      <w:tr w:rsidR="006611DE" w:rsidRPr="006611DE" w14:paraId="672312FC" w14:textId="77777777" w:rsidTr="004407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E874093" w14:textId="77777777" w:rsidR="006611DE" w:rsidRPr="006611DE" w:rsidRDefault="006611DE" w:rsidP="006611DE">
            <w:pPr>
              <w:spacing w:line="276" w:lineRule="auto"/>
              <w:jc w:val="both"/>
              <w:rPr>
                <w:rFonts w:ascii="Arial" w:hAnsi="Arial" w:cs="Arial"/>
              </w:rPr>
            </w:pPr>
            <w:r w:rsidRPr="006611DE">
              <w:rPr>
                <w:rFonts w:ascii="Arial" w:hAnsi="Arial" w:cs="Arial"/>
              </w:rPr>
              <w:t>Remuneración</w:t>
            </w:r>
          </w:p>
        </w:tc>
        <w:tc>
          <w:tcPr>
            <w:tcW w:w="0" w:type="auto"/>
            <w:hideMark/>
          </w:tcPr>
          <w:p w14:paraId="35C524D7" w14:textId="77777777" w:rsidR="006611DE" w:rsidRPr="006611DE" w:rsidRDefault="006611DE" w:rsidP="006611D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611DE">
              <w:rPr>
                <w:rFonts w:ascii="Arial" w:hAnsi="Arial" w:cs="Arial"/>
              </w:rPr>
              <w:t>Remunerado cuando así lo establezca la ley.</w:t>
            </w:r>
          </w:p>
        </w:tc>
      </w:tr>
      <w:tr w:rsidR="006611DE" w:rsidRPr="006611DE" w14:paraId="2B8CC607" w14:textId="77777777" w:rsidTr="004407FF">
        <w:tc>
          <w:tcPr>
            <w:cnfStyle w:val="001000000000" w:firstRow="0" w:lastRow="0" w:firstColumn="1" w:lastColumn="0" w:oddVBand="0" w:evenVBand="0" w:oddHBand="0" w:evenHBand="0" w:firstRowFirstColumn="0" w:firstRowLastColumn="0" w:lastRowFirstColumn="0" w:lastRowLastColumn="0"/>
            <w:tcW w:w="0" w:type="auto"/>
            <w:hideMark/>
          </w:tcPr>
          <w:p w14:paraId="479C474E" w14:textId="77777777" w:rsidR="006611DE" w:rsidRPr="006611DE" w:rsidRDefault="006611DE" w:rsidP="006611DE">
            <w:pPr>
              <w:spacing w:line="276" w:lineRule="auto"/>
              <w:jc w:val="both"/>
              <w:rPr>
                <w:rFonts w:ascii="Arial" w:hAnsi="Arial" w:cs="Arial"/>
              </w:rPr>
            </w:pPr>
            <w:r w:rsidRPr="006611DE">
              <w:rPr>
                <w:rFonts w:ascii="Arial" w:hAnsi="Arial" w:cs="Arial"/>
              </w:rPr>
              <w:t>Anticipación para solicitarlo</w:t>
            </w:r>
          </w:p>
        </w:tc>
        <w:tc>
          <w:tcPr>
            <w:tcW w:w="0" w:type="auto"/>
            <w:hideMark/>
          </w:tcPr>
          <w:p w14:paraId="51685B8B" w14:textId="77777777" w:rsidR="006611DE" w:rsidRPr="006611DE" w:rsidRDefault="006611DE" w:rsidP="006611D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611DE">
              <w:rPr>
                <w:rFonts w:ascii="Arial" w:hAnsi="Arial" w:cs="Arial"/>
              </w:rPr>
              <w:t>Dentro del término legal establecido.</w:t>
            </w:r>
          </w:p>
        </w:tc>
      </w:tr>
      <w:tr w:rsidR="006611DE" w:rsidRPr="006611DE" w14:paraId="384E75CD" w14:textId="77777777" w:rsidTr="004407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95CEE9" w14:textId="77777777" w:rsidR="006611DE" w:rsidRPr="006611DE" w:rsidRDefault="006611DE" w:rsidP="006611DE">
            <w:pPr>
              <w:spacing w:line="276" w:lineRule="auto"/>
              <w:jc w:val="both"/>
              <w:rPr>
                <w:rFonts w:ascii="Arial" w:hAnsi="Arial" w:cs="Arial"/>
              </w:rPr>
            </w:pPr>
            <w:r w:rsidRPr="006611DE">
              <w:rPr>
                <w:rFonts w:ascii="Arial" w:hAnsi="Arial" w:cs="Arial"/>
              </w:rPr>
              <w:t>Soportes requeridos</w:t>
            </w:r>
          </w:p>
        </w:tc>
        <w:tc>
          <w:tcPr>
            <w:tcW w:w="0" w:type="auto"/>
            <w:hideMark/>
          </w:tcPr>
          <w:p w14:paraId="582FAEB7" w14:textId="77777777" w:rsidR="006611DE" w:rsidRPr="006611DE" w:rsidRDefault="006611DE" w:rsidP="006611D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611DE">
              <w:rPr>
                <w:rFonts w:ascii="Arial" w:hAnsi="Arial" w:cs="Arial"/>
              </w:rPr>
              <w:t>Certificado Electoral original o el documento que haga sus veces conforme a la legislación vigente.</w:t>
            </w:r>
          </w:p>
        </w:tc>
      </w:tr>
      <w:tr w:rsidR="006611DE" w:rsidRPr="006611DE" w14:paraId="717C778F" w14:textId="77777777" w:rsidTr="004407FF">
        <w:tc>
          <w:tcPr>
            <w:cnfStyle w:val="001000000000" w:firstRow="0" w:lastRow="0" w:firstColumn="1" w:lastColumn="0" w:oddVBand="0" w:evenVBand="0" w:oddHBand="0" w:evenHBand="0" w:firstRowFirstColumn="0" w:firstRowLastColumn="0" w:lastRowFirstColumn="0" w:lastRowLastColumn="0"/>
            <w:tcW w:w="0" w:type="auto"/>
            <w:hideMark/>
          </w:tcPr>
          <w:p w14:paraId="350A12B7" w14:textId="77777777" w:rsidR="006611DE" w:rsidRPr="006611DE" w:rsidRDefault="006611DE" w:rsidP="006611DE">
            <w:pPr>
              <w:spacing w:line="276" w:lineRule="auto"/>
              <w:jc w:val="both"/>
              <w:rPr>
                <w:rFonts w:ascii="Arial" w:hAnsi="Arial" w:cs="Arial"/>
              </w:rPr>
            </w:pPr>
            <w:r w:rsidRPr="006611DE">
              <w:rPr>
                <w:rFonts w:ascii="Arial" w:hAnsi="Arial" w:cs="Arial"/>
              </w:rPr>
              <w:t>Autoridad competente</w:t>
            </w:r>
          </w:p>
        </w:tc>
        <w:tc>
          <w:tcPr>
            <w:tcW w:w="0" w:type="auto"/>
            <w:hideMark/>
          </w:tcPr>
          <w:p w14:paraId="5E7CB6C4" w14:textId="77777777" w:rsidR="006611DE" w:rsidRPr="006611DE" w:rsidRDefault="006611DE" w:rsidP="006611D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611DE">
              <w:rPr>
                <w:rFonts w:ascii="Arial" w:hAnsi="Arial" w:cs="Arial"/>
              </w:rPr>
              <w:t>Dirección Administrativa.</w:t>
            </w:r>
          </w:p>
        </w:tc>
      </w:tr>
      <w:tr w:rsidR="006611DE" w:rsidRPr="006611DE" w14:paraId="0B0C7ED2" w14:textId="77777777" w:rsidTr="004407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039A8A" w14:textId="77777777" w:rsidR="006611DE" w:rsidRPr="006611DE" w:rsidRDefault="006611DE" w:rsidP="006611DE">
            <w:pPr>
              <w:spacing w:line="276" w:lineRule="auto"/>
              <w:jc w:val="both"/>
              <w:rPr>
                <w:rFonts w:ascii="Arial" w:hAnsi="Arial" w:cs="Arial"/>
              </w:rPr>
            </w:pPr>
            <w:r w:rsidRPr="006611DE">
              <w:rPr>
                <w:rFonts w:ascii="Arial" w:hAnsi="Arial" w:cs="Arial"/>
              </w:rPr>
              <w:t>Observaciones</w:t>
            </w:r>
          </w:p>
        </w:tc>
        <w:tc>
          <w:tcPr>
            <w:tcW w:w="0" w:type="auto"/>
            <w:hideMark/>
          </w:tcPr>
          <w:p w14:paraId="584C880F" w14:textId="77777777" w:rsidR="006611DE" w:rsidRPr="006611DE" w:rsidRDefault="006611DE" w:rsidP="006611D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611DE">
              <w:rPr>
                <w:rFonts w:ascii="Arial" w:hAnsi="Arial" w:cs="Arial"/>
              </w:rPr>
              <w:t>El beneficio únicamente será reconocido cuando el trabajador cumpla los requisitos establecidos por la ley.</w:t>
            </w:r>
          </w:p>
        </w:tc>
      </w:tr>
    </w:tbl>
    <w:p w14:paraId="7969E9D2" w14:textId="1585F60D" w:rsidR="006611DE" w:rsidRPr="006611DE" w:rsidRDefault="006611DE" w:rsidP="006611DE">
      <w:pPr>
        <w:spacing w:line="276" w:lineRule="auto"/>
        <w:jc w:val="both"/>
        <w:rPr>
          <w:rFonts w:ascii="Arial" w:hAnsi="Arial" w:cs="Arial"/>
        </w:rPr>
      </w:pPr>
    </w:p>
    <w:p w14:paraId="6F3C0B95" w14:textId="77777777" w:rsidR="006611DE" w:rsidRPr="006611DE" w:rsidRDefault="006611DE" w:rsidP="006611DE">
      <w:pPr>
        <w:spacing w:line="276" w:lineRule="auto"/>
        <w:jc w:val="both"/>
        <w:rPr>
          <w:rFonts w:ascii="Arial" w:hAnsi="Arial" w:cs="Arial"/>
          <w:b/>
          <w:bCs/>
        </w:rPr>
      </w:pPr>
      <w:r w:rsidRPr="006611DE">
        <w:rPr>
          <w:rFonts w:ascii="Arial" w:hAnsi="Arial" w:cs="Arial"/>
          <w:b/>
          <w:bCs/>
        </w:rPr>
        <w:t>7.9 PERMISOS POR DONACIÓN DE SANGRE</w:t>
      </w:r>
    </w:p>
    <w:tbl>
      <w:tblPr>
        <w:tblStyle w:val="Tablanormal4"/>
        <w:tblW w:w="0" w:type="auto"/>
        <w:tblLook w:val="04A0" w:firstRow="1" w:lastRow="0" w:firstColumn="1" w:lastColumn="0" w:noHBand="0" w:noVBand="1"/>
      </w:tblPr>
      <w:tblGrid>
        <w:gridCol w:w="2257"/>
        <w:gridCol w:w="8543"/>
      </w:tblGrid>
      <w:tr w:rsidR="006611DE" w:rsidRPr="006611DE" w14:paraId="1C023E8C" w14:textId="77777777" w:rsidTr="002A68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D953B5A" w14:textId="77777777" w:rsidR="006611DE" w:rsidRPr="006611DE" w:rsidRDefault="006611DE" w:rsidP="006611DE">
            <w:pPr>
              <w:spacing w:line="276" w:lineRule="auto"/>
              <w:jc w:val="both"/>
              <w:rPr>
                <w:rFonts w:ascii="Arial" w:hAnsi="Arial" w:cs="Arial"/>
              </w:rPr>
            </w:pPr>
            <w:r w:rsidRPr="006611DE">
              <w:rPr>
                <w:rFonts w:ascii="Arial" w:hAnsi="Arial" w:cs="Arial"/>
              </w:rPr>
              <w:t>Concepto</w:t>
            </w:r>
          </w:p>
        </w:tc>
        <w:tc>
          <w:tcPr>
            <w:tcW w:w="0" w:type="auto"/>
            <w:hideMark/>
          </w:tcPr>
          <w:p w14:paraId="1112DF03" w14:textId="77777777" w:rsidR="006611DE" w:rsidRPr="006611DE" w:rsidRDefault="006611DE" w:rsidP="006611DE">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6611DE">
              <w:rPr>
                <w:rFonts w:ascii="Arial" w:hAnsi="Arial" w:cs="Arial"/>
              </w:rPr>
              <w:t>Lineamiento</w:t>
            </w:r>
          </w:p>
        </w:tc>
      </w:tr>
      <w:tr w:rsidR="006611DE" w:rsidRPr="006611DE" w14:paraId="3CAC0C35" w14:textId="77777777" w:rsidTr="002A6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264D24" w14:textId="77777777" w:rsidR="006611DE" w:rsidRPr="006611DE" w:rsidRDefault="006611DE" w:rsidP="006611DE">
            <w:pPr>
              <w:spacing w:line="276" w:lineRule="auto"/>
              <w:jc w:val="both"/>
              <w:rPr>
                <w:rFonts w:ascii="Arial" w:hAnsi="Arial" w:cs="Arial"/>
              </w:rPr>
            </w:pPr>
            <w:r w:rsidRPr="006611DE">
              <w:rPr>
                <w:rFonts w:ascii="Arial" w:hAnsi="Arial" w:cs="Arial"/>
              </w:rPr>
              <w:t>Objeto</w:t>
            </w:r>
          </w:p>
        </w:tc>
        <w:tc>
          <w:tcPr>
            <w:tcW w:w="0" w:type="auto"/>
            <w:hideMark/>
          </w:tcPr>
          <w:p w14:paraId="616A0E1B" w14:textId="77777777" w:rsidR="006611DE" w:rsidRPr="006611DE" w:rsidRDefault="006611DE" w:rsidP="006611D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611DE">
              <w:rPr>
                <w:rFonts w:ascii="Arial" w:hAnsi="Arial" w:cs="Arial"/>
              </w:rPr>
              <w:t>Regular el reconocimiento del descanso remunerado otorgado a los trabajadores que realicen donaciones voluntarias de sangre, cuando la legislación vigente así lo contemple.</w:t>
            </w:r>
          </w:p>
        </w:tc>
      </w:tr>
      <w:tr w:rsidR="006611DE" w:rsidRPr="006611DE" w14:paraId="6CD612A7" w14:textId="77777777" w:rsidTr="002A6839">
        <w:tc>
          <w:tcPr>
            <w:cnfStyle w:val="001000000000" w:firstRow="0" w:lastRow="0" w:firstColumn="1" w:lastColumn="0" w:oddVBand="0" w:evenVBand="0" w:oddHBand="0" w:evenHBand="0" w:firstRowFirstColumn="0" w:firstRowLastColumn="0" w:lastRowFirstColumn="0" w:lastRowLastColumn="0"/>
            <w:tcW w:w="0" w:type="auto"/>
            <w:hideMark/>
          </w:tcPr>
          <w:p w14:paraId="2F5D2466" w14:textId="77777777" w:rsidR="006611DE" w:rsidRPr="006611DE" w:rsidRDefault="006611DE" w:rsidP="006611DE">
            <w:pPr>
              <w:spacing w:line="276" w:lineRule="auto"/>
              <w:jc w:val="both"/>
              <w:rPr>
                <w:rFonts w:ascii="Arial" w:hAnsi="Arial" w:cs="Arial"/>
              </w:rPr>
            </w:pPr>
            <w:r w:rsidRPr="006611DE">
              <w:rPr>
                <w:rFonts w:ascii="Arial" w:hAnsi="Arial" w:cs="Arial"/>
              </w:rPr>
              <w:t>Procedencia</w:t>
            </w:r>
          </w:p>
        </w:tc>
        <w:tc>
          <w:tcPr>
            <w:tcW w:w="0" w:type="auto"/>
            <w:hideMark/>
          </w:tcPr>
          <w:p w14:paraId="234A1A0C" w14:textId="77777777" w:rsidR="006611DE" w:rsidRPr="006611DE" w:rsidRDefault="006611DE" w:rsidP="006611D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611DE">
              <w:rPr>
                <w:rFonts w:ascii="Arial" w:hAnsi="Arial" w:cs="Arial"/>
              </w:rPr>
              <w:t>Procede cuando el trabajador acredite haber realizado la donación en una institución autorizada.</w:t>
            </w:r>
          </w:p>
        </w:tc>
      </w:tr>
      <w:tr w:rsidR="006611DE" w:rsidRPr="006611DE" w14:paraId="1B3D5DAB" w14:textId="77777777" w:rsidTr="002A6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B9677C4" w14:textId="77777777" w:rsidR="006611DE" w:rsidRPr="006611DE" w:rsidRDefault="006611DE" w:rsidP="006611DE">
            <w:pPr>
              <w:spacing w:line="276" w:lineRule="auto"/>
              <w:jc w:val="both"/>
              <w:rPr>
                <w:rFonts w:ascii="Arial" w:hAnsi="Arial" w:cs="Arial"/>
              </w:rPr>
            </w:pPr>
            <w:r w:rsidRPr="006611DE">
              <w:rPr>
                <w:rFonts w:ascii="Arial" w:hAnsi="Arial" w:cs="Arial"/>
              </w:rPr>
              <w:t>Carácter</w:t>
            </w:r>
          </w:p>
        </w:tc>
        <w:tc>
          <w:tcPr>
            <w:tcW w:w="0" w:type="auto"/>
            <w:hideMark/>
          </w:tcPr>
          <w:p w14:paraId="067D9803" w14:textId="77777777" w:rsidR="006611DE" w:rsidRPr="006611DE" w:rsidRDefault="006611DE" w:rsidP="006611D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611DE">
              <w:rPr>
                <w:rFonts w:ascii="Arial" w:hAnsi="Arial" w:cs="Arial"/>
              </w:rPr>
              <w:t>Derecho legal, cuando sea aplicable.</w:t>
            </w:r>
          </w:p>
        </w:tc>
      </w:tr>
      <w:tr w:rsidR="006611DE" w:rsidRPr="006611DE" w14:paraId="663099FF" w14:textId="77777777" w:rsidTr="002A6839">
        <w:tc>
          <w:tcPr>
            <w:cnfStyle w:val="001000000000" w:firstRow="0" w:lastRow="0" w:firstColumn="1" w:lastColumn="0" w:oddVBand="0" w:evenVBand="0" w:oddHBand="0" w:evenHBand="0" w:firstRowFirstColumn="0" w:firstRowLastColumn="0" w:lastRowFirstColumn="0" w:lastRowLastColumn="0"/>
            <w:tcW w:w="0" w:type="auto"/>
            <w:hideMark/>
          </w:tcPr>
          <w:p w14:paraId="1C3F33E7" w14:textId="77777777" w:rsidR="006611DE" w:rsidRPr="006611DE" w:rsidRDefault="006611DE" w:rsidP="006611DE">
            <w:pPr>
              <w:spacing w:line="276" w:lineRule="auto"/>
              <w:jc w:val="both"/>
              <w:rPr>
                <w:rFonts w:ascii="Arial" w:hAnsi="Arial" w:cs="Arial"/>
              </w:rPr>
            </w:pPr>
            <w:r w:rsidRPr="006611DE">
              <w:rPr>
                <w:rFonts w:ascii="Arial" w:hAnsi="Arial" w:cs="Arial"/>
              </w:rPr>
              <w:t>Tiempo autorizado</w:t>
            </w:r>
          </w:p>
        </w:tc>
        <w:tc>
          <w:tcPr>
            <w:tcW w:w="0" w:type="auto"/>
            <w:hideMark/>
          </w:tcPr>
          <w:p w14:paraId="3FB6E309" w14:textId="77777777" w:rsidR="006611DE" w:rsidRPr="006611DE" w:rsidRDefault="006611DE" w:rsidP="006611D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611DE">
              <w:rPr>
                <w:rFonts w:ascii="Arial" w:hAnsi="Arial" w:cs="Arial"/>
              </w:rPr>
              <w:t>Conforme a la legislación vigente.</w:t>
            </w:r>
          </w:p>
        </w:tc>
      </w:tr>
      <w:tr w:rsidR="006611DE" w:rsidRPr="006611DE" w14:paraId="1A0312B4" w14:textId="77777777" w:rsidTr="002A6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190C1A5" w14:textId="77777777" w:rsidR="006611DE" w:rsidRPr="006611DE" w:rsidRDefault="006611DE" w:rsidP="006611DE">
            <w:pPr>
              <w:spacing w:line="276" w:lineRule="auto"/>
              <w:jc w:val="both"/>
              <w:rPr>
                <w:rFonts w:ascii="Arial" w:hAnsi="Arial" w:cs="Arial"/>
              </w:rPr>
            </w:pPr>
            <w:r w:rsidRPr="006611DE">
              <w:rPr>
                <w:rFonts w:ascii="Arial" w:hAnsi="Arial" w:cs="Arial"/>
              </w:rPr>
              <w:t>Remuneración</w:t>
            </w:r>
          </w:p>
        </w:tc>
        <w:tc>
          <w:tcPr>
            <w:tcW w:w="0" w:type="auto"/>
            <w:hideMark/>
          </w:tcPr>
          <w:p w14:paraId="5961DA5D" w14:textId="77777777" w:rsidR="006611DE" w:rsidRPr="006611DE" w:rsidRDefault="006611DE" w:rsidP="006611D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611DE">
              <w:rPr>
                <w:rFonts w:ascii="Arial" w:hAnsi="Arial" w:cs="Arial"/>
              </w:rPr>
              <w:t>Remunerado, cuando así lo disponga la ley.</w:t>
            </w:r>
          </w:p>
        </w:tc>
      </w:tr>
      <w:tr w:rsidR="006611DE" w:rsidRPr="006611DE" w14:paraId="0981A42F" w14:textId="77777777" w:rsidTr="002A6839">
        <w:tc>
          <w:tcPr>
            <w:cnfStyle w:val="001000000000" w:firstRow="0" w:lastRow="0" w:firstColumn="1" w:lastColumn="0" w:oddVBand="0" w:evenVBand="0" w:oddHBand="0" w:evenHBand="0" w:firstRowFirstColumn="0" w:firstRowLastColumn="0" w:lastRowFirstColumn="0" w:lastRowLastColumn="0"/>
            <w:tcW w:w="0" w:type="auto"/>
            <w:hideMark/>
          </w:tcPr>
          <w:p w14:paraId="02F152F8" w14:textId="77777777" w:rsidR="006611DE" w:rsidRPr="006611DE" w:rsidRDefault="006611DE" w:rsidP="006611DE">
            <w:pPr>
              <w:spacing w:line="276" w:lineRule="auto"/>
              <w:jc w:val="both"/>
              <w:rPr>
                <w:rFonts w:ascii="Arial" w:hAnsi="Arial" w:cs="Arial"/>
              </w:rPr>
            </w:pPr>
            <w:r w:rsidRPr="006611DE">
              <w:rPr>
                <w:rFonts w:ascii="Arial" w:hAnsi="Arial" w:cs="Arial"/>
              </w:rPr>
              <w:t>Anticipación para solicitarlo</w:t>
            </w:r>
          </w:p>
        </w:tc>
        <w:tc>
          <w:tcPr>
            <w:tcW w:w="0" w:type="auto"/>
            <w:hideMark/>
          </w:tcPr>
          <w:p w14:paraId="7F08A3D2" w14:textId="77777777" w:rsidR="006611DE" w:rsidRPr="006611DE" w:rsidRDefault="006611DE" w:rsidP="006611D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611DE">
              <w:rPr>
                <w:rFonts w:ascii="Arial" w:hAnsi="Arial" w:cs="Arial"/>
              </w:rPr>
              <w:t>Tan pronto como sea posible.</w:t>
            </w:r>
          </w:p>
        </w:tc>
      </w:tr>
      <w:tr w:rsidR="006611DE" w:rsidRPr="006611DE" w14:paraId="1E5E30C5" w14:textId="77777777" w:rsidTr="002A6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84510D" w14:textId="77777777" w:rsidR="006611DE" w:rsidRPr="006611DE" w:rsidRDefault="006611DE" w:rsidP="006611DE">
            <w:pPr>
              <w:spacing w:line="276" w:lineRule="auto"/>
              <w:jc w:val="both"/>
              <w:rPr>
                <w:rFonts w:ascii="Arial" w:hAnsi="Arial" w:cs="Arial"/>
              </w:rPr>
            </w:pPr>
            <w:r w:rsidRPr="006611DE">
              <w:rPr>
                <w:rFonts w:ascii="Arial" w:hAnsi="Arial" w:cs="Arial"/>
              </w:rPr>
              <w:t>Soportes requeridos</w:t>
            </w:r>
          </w:p>
        </w:tc>
        <w:tc>
          <w:tcPr>
            <w:tcW w:w="0" w:type="auto"/>
            <w:hideMark/>
          </w:tcPr>
          <w:p w14:paraId="68263F7B" w14:textId="77777777" w:rsidR="006611DE" w:rsidRPr="006611DE" w:rsidRDefault="006611DE" w:rsidP="006611D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611DE">
              <w:rPr>
                <w:rFonts w:ascii="Arial" w:hAnsi="Arial" w:cs="Arial"/>
              </w:rPr>
              <w:t>Certificado expedido por el banco de sangre o institución de salud autorizada.</w:t>
            </w:r>
          </w:p>
        </w:tc>
      </w:tr>
      <w:tr w:rsidR="006611DE" w:rsidRPr="006611DE" w14:paraId="0E54B36A" w14:textId="77777777" w:rsidTr="002A6839">
        <w:tc>
          <w:tcPr>
            <w:cnfStyle w:val="001000000000" w:firstRow="0" w:lastRow="0" w:firstColumn="1" w:lastColumn="0" w:oddVBand="0" w:evenVBand="0" w:oddHBand="0" w:evenHBand="0" w:firstRowFirstColumn="0" w:firstRowLastColumn="0" w:lastRowFirstColumn="0" w:lastRowLastColumn="0"/>
            <w:tcW w:w="0" w:type="auto"/>
            <w:hideMark/>
          </w:tcPr>
          <w:p w14:paraId="1E81BC4D" w14:textId="77777777" w:rsidR="006611DE" w:rsidRPr="006611DE" w:rsidRDefault="006611DE" w:rsidP="006611DE">
            <w:pPr>
              <w:spacing w:line="276" w:lineRule="auto"/>
              <w:jc w:val="both"/>
              <w:rPr>
                <w:rFonts w:ascii="Arial" w:hAnsi="Arial" w:cs="Arial"/>
              </w:rPr>
            </w:pPr>
            <w:r w:rsidRPr="006611DE">
              <w:rPr>
                <w:rFonts w:ascii="Arial" w:hAnsi="Arial" w:cs="Arial"/>
              </w:rPr>
              <w:t>Autoridad competente</w:t>
            </w:r>
          </w:p>
        </w:tc>
        <w:tc>
          <w:tcPr>
            <w:tcW w:w="0" w:type="auto"/>
            <w:hideMark/>
          </w:tcPr>
          <w:p w14:paraId="72219B6E" w14:textId="77777777" w:rsidR="006611DE" w:rsidRPr="006611DE" w:rsidRDefault="006611DE" w:rsidP="006611D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611DE">
              <w:rPr>
                <w:rFonts w:ascii="Arial" w:hAnsi="Arial" w:cs="Arial"/>
              </w:rPr>
              <w:t>Dirección Administrativa.</w:t>
            </w:r>
          </w:p>
        </w:tc>
      </w:tr>
      <w:tr w:rsidR="006611DE" w:rsidRPr="006611DE" w14:paraId="0F3986EE" w14:textId="77777777" w:rsidTr="002A6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73A513" w14:textId="77777777" w:rsidR="006611DE" w:rsidRPr="006611DE" w:rsidRDefault="006611DE" w:rsidP="006611DE">
            <w:pPr>
              <w:spacing w:line="276" w:lineRule="auto"/>
              <w:jc w:val="both"/>
              <w:rPr>
                <w:rFonts w:ascii="Arial" w:hAnsi="Arial" w:cs="Arial"/>
              </w:rPr>
            </w:pPr>
            <w:r w:rsidRPr="006611DE">
              <w:rPr>
                <w:rFonts w:ascii="Arial" w:hAnsi="Arial" w:cs="Arial"/>
              </w:rPr>
              <w:t>Observaciones</w:t>
            </w:r>
          </w:p>
        </w:tc>
        <w:tc>
          <w:tcPr>
            <w:tcW w:w="0" w:type="auto"/>
            <w:hideMark/>
          </w:tcPr>
          <w:p w14:paraId="0990B341" w14:textId="77777777" w:rsidR="006611DE" w:rsidRPr="006611DE" w:rsidRDefault="006611DE" w:rsidP="006611D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611DE">
              <w:rPr>
                <w:rFonts w:ascii="Arial" w:hAnsi="Arial" w:cs="Arial"/>
              </w:rPr>
              <w:t>La empresa promoverá prácticas de responsabilidad social y solidaridad, respetando siempre la normatividad vigente.</w:t>
            </w:r>
          </w:p>
        </w:tc>
      </w:tr>
    </w:tbl>
    <w:p w14:paraId="2CFA026C" w14:textId="4F3D1A9A" w:rsidR="006611DE" w:rsidRPr="006611DE" w:rsidRDefault="006611DE" w:rsidP="006611DE">
      <w:pPr>
        <w:spacing w:line="276" w:lineRule="auto"/>
        <w:jc w:val="both"/>
        <w:rPr>
          <w:rFonts w:ascii="Arial" w:hAnsi="Arial" w:cs="Arial"/>
        </w:rPr>
      </w:pPr>
    </w:p>
    <w:p w14:paraId="0E3BB849" w14:textId="77777777" w:rsidR="006611DE" w:rsidRPr="006611DE" w:rsidRDefault="006611DE" w:rsidP="006611DE">
      <w:pPr>
        <w:spacing w:line="276" w:lineRule="auto"/>
        <w:jc w:val="both"/>
        <w:rPr>
          <w:rFonts w:ascii="Arial" w:hAnsi="Arial" w:cs="Arial"/>
          <w:b/>
          <w:bCs/>
        </w:rPr>
      </w:pPr>
      <w:r w:rsidRPr="006611DE">
        <w:rPr>
          <w:rFonts w:ascii="Arial" w:hAnsi="Arial" w:cs="Arial"/>
          <w:b/>
          <w:bCs/>
        </w:rPr>
        <w:t>7.10 COMISIONES DE SERVICIO</w:t>
      </w:r>
    </w:p>
    <w:tbl>
      <w:tblPr>
        <w:tblStyle w:val="Tablanormal4"/>
        <w:tblW w:w="0" w:type="auto"/>
        <w:tblLook w:val="04A0" w:firstRow="1" w:lastRow="0" w:firstColumn="1" w:lastColumn="0" w:noHBand="0" w:noVBand="1"/>
      </w:tblPr>
      <w:tblGrid>
        <w:gridCol w:w="1979"/>
        <w:gridCol w:w="8821"/>
      </w:tblGrid>
      <w:tr w:rsidR="006611DE" w:rsidRPr="006611DE" w14:paraId="1F7AC5C6" w14:textId="77777777" w:rsidTr="002A68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4199433" w14:textId="77777777" w:rsidR="006611DE" w:rsidRPr="006611DE" w:rsidRDefault="006611DE" w:rsidP="006611DE">
            <w:pPr>
              <w:spacing w:line="276" w:lineRule="auto"/>
              <w:jc w:val="both"/>
              <w:rPr>
                <w:rFonts w:ascii="Arial" w:hAnsi="Arial" w:cs="Arial"/>
              </w:rPr>
            </w:pPr>
            <w:r w:rsidRPr="006611DE">
              <w:rPr>
                <w:rFonts w:ascii="Arial" w:hAnsi="Arial" w:cs="Arial"/>
              </w:rPr>
              <w:t>Concepto</w:t>
            </w:r>
          </w:p>
        </w:tc>
        <w:tc>
          <w:tcPr>
            <w:tcW w:w="0" w:type="auto"/>
            <w:hideMark/>
          </w:tcPr>
          <w:p w14:paraId="04572D8A" w14:textId="77777777" w:rsidR="006611DE" w:rsidRPr="006611DE" w:rsidRDefault="006611DE" w:rsidP="006611DE">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6611DE">
              <w:rPr>
                <w:rFonts w:ascii="Arial" w:hAnsi="Arial" w:cs="Arial"/>
              </w:rPr>
              <w:t>Lineamiento</w:t>
            </w:r>
          </w:p>
        </w:tc>
      </w:tr>
      <w:tr w:rsidR="006611DE" w:rsidRPr="006611DE" w14:paraId="5F5B6EDC" w14:textId="77777777" w:rsidTr="002A6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4021113" w14:textId="77777777" w:rsidR="006611DE" w:rsidRPr="006611DE" w:rsidRDefault="006611DE" w:rsidP="006611DE">
            <w:pPr>
              <w:spacing w:line="276" w:lineRule="auto"/>
              <w:jc w:val="both"/>
              <w:rPr>
                <w:rFonts w:ascii="Arial" w:hAnsi="Arial" w:cs="Arial"/>
              </w:rPr>
            </w:pPr>
            <w:r w:rsidRPr="006611DE">
              <w:rPr>
                <w:rFonts w:ascii="Arial" w:hAnsi="Arial" w:cs="Arial"/>
              </w:rPr>
              <w:t>Objeto</w:t>
            </w:r>
          </w:p>
        </w:tc>
        <w:tc>
          <w:tcPr>
            <w:tcW w:w="0" w:type="auto"/>
            <w:hideMark/>
          </w:tcPr>
          <w:p w14:paraId="1E55DF12" w14:textId="77777777" w:rsidR="006611DE" w:rsidRPr="006611DE" w:rsidRDefault="006611DE" w:rsidP="006611D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611DE">
              <w:rPr>
                <w:rFonts w:ascii="Arial" w:hAnsi="Arial" w:cs="Arial"/>
              </w:rPr>
              <w:t>Regular la asignación temporal de trabajadores para desarrollar actividades propias del cargo fuera de su lugar habitual de trabajo.</w:t>
            </w:r>
          </w:p>
        </w:tc>
      </w:tr>
      <w:tr w:rsidR="006611DE" w:rsidRPr="006611DE" w14:paraId="5C8DD87E" w14:textId="77777777" w:rsidTr="002A6839">
        <w:tc>
          <w:tcPr>
            <w:cnfStyle w:val="001000000000" w:firstRow="0" w:lastRow="0" w:firstColumn="1" w:lastColumn="0" w:oddVBand="0" w:evenVBand="0" w:oddHBand="0" w:evenHBand="0" w:firstRowFirstColumn="0" w:firstRowLastColumn="0" w:lastRowFirstColumn="0" w:lastRowLastColumn="0"/>
            <w:tcW w:w="0" w:type="auto"/>
            <w:hideMark/>
          </w:tcPr>
          <w:p w14:paraId="51B8C609" w14:textId="77777777" w:rsidR="006611DE" w:rsidRPr="006611DE" w:rsidRDefault="006611DE" w:rsidP="006611DE">
            <w:pPr>
              <w:spacing w:line="276" w:lineRule="auto"/>
              <w:jc w:val="both"/>
              <w:rPr>
                <w:rFonts w:ascii="Arial" w:hAnsi="Arial" w:cs="Arial"/>
              </w:rPr>
            </w:pPr>
            <w:r w:rsidRPr="006611DE">
              <w:rPr>
                <w:rFonts w:ascii="Arial" w:hAnsi="Arial" w:cs="Arial"/>
              </w:rPr>
              <w:t>Procedencia</w:t>
            </w:r>
          </w:p>
        </w:tc>
        <w:tc>
          <w:tcPr>
            <w:tcW w:w="0" w:type="auto"/>
            <w:hideMark/>
          </w:tcPr>
          <w:p w14:paraId="3892387D" w14:textId="77777777" w:rsidR="006611DE" w:rsidRPr="006611DE" w:rsidRDefault="006611DE" w:rsidP="006611D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611DE">
              <w:rPr>
                <w:rFonts w:ascii="Arial" w:hAnsi="Arial" w:cs="Arial"/>
              </w:rPr>
              <w:t>Procede cuando la empresa requiera la ejecución de actividades laborales en una sede diferente, en instalaciones de clientes, proveedores, entidades públicas u otros lugares autorizados.</w:t>
            </w:r>
          </w:p>
        </w:tc>
      </w:tr>
      <w:tr w:rsidR="006611DE" w:rsidRPr="006611DE" w14:paraId="007A15B0" w14:textId="77777777" w:rsidTr="002A6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B745BF" w14:textId="77777777" w:rsidR="006611DE" w:rsidRPr="006611DE" w:rsidRDefault="006611DE" w:rsidP="006611DE">
            <w:pPr>
              <w:spacing w:line="276" w:lineRule="auto"/>
              <w:jc w:val="both"/>
              <w:rPr>
                <w:rFonts w:ascii="Arial" w:hAnsi="Arial" w:cs="Arial"/>
              </w:rPr>
            </w:pPr>
            <w:r w:rsidRPr="006611DE">
              <w:rPr>
                <w:rFonts w:ascii="Arial" w:hAnsi="Arial" w:cs="Arial"/>
              </w:rPr>
              <w:t>Carácter</w:t>
            </w:r>
          </w:p>
        </w:tc>
        <w:tc>
          <w:tcPr>
            <w:tcW w:w="0" w:type="auto"/>
            <w:hideMark/>
          </w:tcPr>
          <w:p w14:paraId="39FB8069" w14:textId="77777777" w:rsidR="006611DE" w:rsidRPr="006611DE" w:rsidRDefault="006611DE" w:rsidP="006611D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611DE">
              <w:rPr>
                <w:rFonts w:ascii="Arial" w:hAnsi="Arial" w:cs="Arial"/>
              </w:rPr>
              <w:t>Obligación laboral derivada de las funciones del cargo, cuando corresponda.</w:t>
            </w:r>
          </w:p>
        </w:tc>
      </w:tr>
      <w:tr w:rsidR="006611DE" w:rsidRPr="006611DE" w14:paraId="1B3F542D" w14:textId="77777777" w:rsidTr="002A6839">
        <w:tc>
          <w:tcPr>
            <w:cnfStyle w:val="001000000000" w:firstRow="0" w:lastRow="0" w:firstColumn="1" w:lastColumn="0" w:oddVBand="0" w:evenVBand="0" w:oddHBand="0" w:evenHBand="0" w:firstRowFirstColumn="0" w:firstRowLastColumn="0" w:lastRowFirstColumn="0" w:lastRowLastColumn="0"/>
            <w:tcW w:w="0" w:type="auto"/>
            <w:hideMark/>
          </w:tcPr>
          <w:p w14:paraId="669EB6BC" w14:textId="77777777" w:rsidR="006611DE" w:rsidRPr="006611DE" w:rsidRDefault="006611DE" w:rsidP="006611DE">
            <w:pPr>
              <w:spacing w:line="276" w:lineRule="auto"/>
              <w:jc w:val="both"/>
              <w:rPr>
                <w:rFonts w:ascii="Arial" w:hAnsi="Arial" w:cs="Arial"/>
              </w:rPr>
            </w:pPr>
            <w:r w:rsidRPr="006611DE">
              <w:rPr>
                <w:rFonts w:ascii="Arial" w:hAnsi="Arial" w:cs="Arial"/>
              </w:rPr>
              <w:t>Tiempo autorizado</w:t>
            </w:r>
          </w:p>
        </w:tc>
        <w:tc>
          <w:tcPr>
            <w:tcW w:w="0" w:type="auto"/>
            <w:hideMark/>
          </w:tcPr>
          <w:p w14:paraId="71D5342B" w14:textId="77777777" w:rsidR="006611DE" w:rsidRPr="006611DE" w:rsidRDefault="006611DE" w:rsidP="006611D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611DE">
              <w:rPr>
                <w:rFonts w:ascii="Arial" w:hAnsi="Arial" w:cs="Arial"/>
              </w:rPr>
              <w:t>El definido por la empresa según las necesidades del servicio.</w:t>
            </w:r>
          </w:p>
        </w:tc>
      </w:tr>
      <w:tr w:rsidR="006611DE" w:rsidRPr="006611DE" w14:paraId="20174627" w14:textId="77777777" w:rsidTr="002A6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78D143E" w14:textId="77777777" w:rsidR="006611DE" w:rsidRPr="006611DE" w:rsidRDefault="006611DE" w:rsidP="006611DE">
            <w:pPr>
              <w:spacing w:line="276" w:lineRule="auto"/>
              <w:jc w:val="both"/>
              <w:rPr>
                <w:rFonts w:ascii="Arial" w:hAnsi="Arial" w:cs="Arial"/>
              </w:rPr>
            </w:pPr>
            <w:r w:rsidRPr="006611DE">
              <w:rPr>
                <w:rFonts w:ascii="Arial" w:hAnsi="Arial" w:cs="Arial"/>
              </w:rPr>
              <w:lastRenderedPageBreak/>
              <w:t>Remuneración</w:t>
            </w:r>
          </w:p>
        </w:tc>
        <w:tc>
          <w:tcPr>
            <w:tcW w:w="0" w:type="auto"/>
            <w:hideMark/>
          </w:tcPr>
          <w:p w14:paraId="2A4E7CD2" w14:textId="77777777" w:rsidR="006611DE" w:rsidRPr="006611DE" w:rsidRDefault="006611DE" w:rsidP="006611D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611DE">
              <w:rPr>
                <w:rFonts w:ascii="Arial" w:hAnsi="Arial" w:cs="Arial"/>
              </w:rPr>
              <w:t>No constituye un permiso. El trabajador continuará percibiendo su remuneración habitual y los viáticos que correspondan conforme a la política aplicable.</w:t>
            </w:r>
          </w:p>
        </w:tc>
      </w:tr>
      <w:tr w:rsidR="006611DE" w:rsidRPr="006611DE" w14:paraId="39FA995C" w14:textId="77777777" w:rsidTr="002A6839">
        <w:tc>
          <w:tcPr>
            <w:cnfStyle w:val="001000000000" w:firstRow="0" w:lastRow="0" w:firstColumn="1" w:lastColumn="0" w:oddVBand="0" w:evenVBand="0" w:oddHBand="0" w:evenHBand="0" w:firstRowFirstColumn="0" w:firstRowLastColumn="0" w:lastRowFirstColumn="0" w:lastRowLastColumn="0"/>
            <w:tcW w:w="0" w:type="auto"/>
            <w:hideMark/>
          </w:tcPr>
          <w:p w14:paraId="37EB130C" w14:textId="77777777" w:rsidR="006611DE" w:rsidRPr="006611DE" w:rsidRDefault="006611DE" w:rsidP="006611DE">
            <w:pPr>
              <w:spacing w:line="276" w:lineRule="auto"/>
              <w:jc w:val="both"/>
              <w:rPr>
                <w:rFonts w:ascii="Arial" w:hAnsi="Arial" w:cs="Arial"/>
              </w:rPr>
            </w:pPr>
            <w:r w:rsidRPr="006611DE">
              <w:rPr>
                <w:rFonts w:ascii="Arial" w:hAnsi="Arial" w:cs="Arial"/>
              </w:rPr>
              <w:t>Soportes requeridos</w:t>
            </w:r>
          </w:p>
        </w:tc>
        <w:tc>
          <w:tcPr>
            <w:tcW w:w="0" w:type="auto"/>
            <w:hideMark/>
          </w:tcPr>
          <w:p w14:paraId="504674C5" w14:textId="77777777" w:rsidR="006611DE" w:rsidRPr="006611DE" w:rsidRDefault="006611DE" w:rsidP="006611D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611DE">
              <w:rPr>
                <w:rFonts w:ascii="Arial" w:hAnsi="Arial" w:cs="Arial"/>
              </w:rPr>
              <w:t>Orden de comisión o autorización emitida por la empresa.</w:t>
            </w:r>
          </w:p>
        </w:tc>
      </w:tr>
      <w:tr w:rsidR="006611DE" w:rsidRPr="006611DE" w14:paraId="23CAD80B" w14:textId="77777777" w:rsidTr="002A6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DDA388F" w14:textId="77777777" w:rsidR="006611DE" w:rsidRPr="006611DE" w:rsidRDefault="006611DE" w:rsidP="006611DE">
            <w:pPr>
              <w:spacing w:line="276" w:lineRule="auto"/>
              <w:jc w:val="both"/>
              <w:rPr>
                <w:rFonts w:ascii="Arial" w:hAnsi="Arial" w:cs="Arial"/>
              </w:rPr>
            </w:pPr>
            <w:r w:rsidRPr="006611DE">
              <w:rPr>
                <w:rFonts w:ascii="Arial" w:hAnsi="Arial" w:cs="Arial"/>
              </w:rPr>
              <w:t>Autoridad competente</w:t>
            </w:r>
          </w:p>
        </w:tc>
        <w:tc>
          <w:tcPr>
            <w:tcW w:w="0" w:type="auto"/>
            <w:hideMark/>
          </w:tcPr>
          <w:p w14:paraId="17B8B37F" w14:textId="77777777" w:rsidR="006611DE" w:rsidRPr="006611DE" w:rsidRDefault="006611DE" w:rsidP="006611D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611DE">
              <w:rPr>
                <w:rFonts w:ascii="Arial" w:hAnsi="Arial" w:cs="Arial"/>
              </w:rPr>
              <w:t>Gerencia General, Dirección Administrativa o jefe autorizado.</w:t>
            </w:r>
          </w:p>
        </w:tc>
      </w:tr>
      <w:tr w:rsidR="006611DE" w:rsidRPr="006611DE" w14:paraId="63D64AA8" w14:textId="77777777" w:rsidTr="002A6839">
        <w:tc>
          <w:tcPr>
            <w:cnfStyle w:val="001000000000" w:firstRow="0" w:lastRow="0" w:firstColumn="1" w:lastColumn="0" w:oddVBand="0" w:evenVBand="0" w:oddHBand="0" w:evenHBand="0" w:firstRowFirstColumn="0" w:firstRowLastColumn="0" w:lastRowFirstColumn="0" w:lastRowLastColumn="0"/>
            <w:tcW w:w="0" w:type="auto"/>
            <w:hideMark/>
          </w:tcPr>
          <w:p w14:paraId="37CEEDB8" w14:textId="77777777" w:rsidR="006611DE" w:rsidRPr="006611DE" w:rsidRDefault="006611DE" w:rsidP="006611DE">
            <w:pPr>
              <w:spacing w:line="276" w:lineRule="auto"/>
              <w:jc w:val="both"/>
              <w:rPr>
                <w:rFonts w:ascii="Arial" w:hAnsi="Arial" w:cs="Arial"/>
              </w:rPr>
            </w:pPr>
            <w:r w:rsidRPr="006611DE">
              <w:rPr>
                <w:rFonts w:ascii="Arial" w:hAnsi="Arial" w:cs="Arial"/>
              </w:rPr>
              <w:t>Observaciones</w:t>
            </w:r>
          </w:p>
        </w:tc>
        <w:tc>
          <w:tcPr>
            <w:tcW w:w="0" w:type="auto"/>
            <w:hideMark/>
          </w:tcPr>
          <w:p w14:paraId="18828FE0" w14:textId="77777777" w:rsidR="006611DE" w:rsidRPr="006611DE" w:rsidRDefault="006611DE" w:rsidP="006611D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611DE">
              <w:rPr>
                <w:rFonts w:ascii="Arial" w:hAnsi="Arial" w:cs="Arial"/>
              </w:rPr>
              <w:t>Las comisiones de servicio se regirán además por la Política Corporativa de Viáticos y Gastos, cuando exista.</w:t>
            </w:r>
          </w:p>
        </w:tc>
      </w:tr>
    </w:tbl>
    <w:p w14:paraId="2EFAF768" w14:textId="4EA3F177" w:rsidR="006611DE" w:rsidRPr="006611DE" w:rsidRDefault="006611DE" w:rsidP="006611DE">
      <w:pPr>
        <w:spacing w:line="276" w:lineRule="auto"/>
        <w:jc w:val="both"/>
        <w:rPr>
          <w:rFonts w:ascii="Arial" w:hAnsi="Arial" w:cs="Arial"/>
        </w:rPr>
      </w:pPr>
    </w:p>
    <w:p w14:paraId="6CF22B98" w14:textId="77777777" w:rsidR="006611DE" w:rsidRPr="006611DE" w:rsidRDefault="006611DE" w:rsidP="006611DE">
      <w:pPr>
        <w:spacing w:line="276" w:lineRule="auto"/>
        <w:jc w:val="both"/>
        <w:rPr>
          <w:rFonts w:ascii="Arial" w:hAnsi="Arial" w:cs="Arial"/>
          <w:b/>
          <w:bCs/>
        </w:rPr>
      </w:pPr>
      <w:r w:rsidRPr="006611DE">
        <w:rPr>
          <w:rFonts w:ascii="Arial" w:hAnsi="Arial" w:cs="Arial"/>
          <w:b/>
          <w:bCs/>
        </w:rPr>
        <w:t>7.11 AUSENCIAS POR FUERZA MAYOR O CASO FORTUITO</w:t>
      </w:r>
    </w:p>
    <w:tbl>
      <w:tblPr>
        <w:tblStyle w:val="Tablanormal4"/>
        <w:tblW w:w="0" w:type="auto"/>
        <w:tblLook w:val="04A0" w:firstRow="1" w:lastRow="0" w:firstColumn="1" w:lastColumn="0" w:noHBand="0" w:noVBand="1"/>
      </w:tblPr>
      <w:tblGrid>
        <w:gridCol w:w="2112"/>
        <w:gridCol w:w="8688"/>
      </w:tblGrid>
      <w:tr w:rsidR="006611DE" w:rsidRPr="006611DE" w14:paraId="68243B36" w14:textId="77777777" w:rsidTr="002A68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7F45C1" w14:textId="77777777" w:rsidR="006611DE" w:rsidRPr="006611DE" w:rsidRDefault="006611DE" w:rsidP="006611DE">
            <w:pPr>
              <w:spacing w:line="276" w:lineRule="auto"/>
              <w:jc w:val="both"/>
              <w:rPr>
                <w:rFonts w:ascii="Arial" w:hAnsi="Arial" w:cs="Arial"/>
              </w:rPr>
            </w:pPr>
            <w:r w:rsidRPr="006611DE">
              <w:rPr>
                <w:rFonts w:ascii="Arial" w:hAnsi="Arial" w:cs="Arial"/>
              </w:rPr>
              <w:t>Concepto</w:t>
            </w:r>
          </w:p>
        </w:tc>
        <w:tc>
          <w:tcPr>
            <w:tcW w:w="0" w:type="auto"/>
            <w:hideMark/>
          </w:tcPr>
          <w:p w14:paraId="2AA3C75E" w14:textId="77777777" w:rsidR="006611DE" w:rsidRPr="006611DE" w:rsidRDefault="006611DE" w:rsidP="006611DE">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6611DE">
              <w:rPr>
                <w:rFonts w:ascii="Arial" w:hAnsi="Arial" w:cs="Arial"/>
              </w:rPr>
              <w:t>Lineamiento</w:t>
            </w:r>
          </w:p>
        </w:tc>
      </w:tr>
      <w:tr w:rsidR="006611DE" w:rsidRPr="006611DE" w14:paraId="3163FB27" w14:textId="77777777" w:rsidTr="002A6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1006D31" w14:textId="77777777" w:rsidR="006611DE" w:rsidRPr="006611DE" w:rsidRDefault="006611DE" w:rsidP="006611DE">
            <w:pPr>
              <w:spacing w:line="276" w:lineRule="auto"/>
              <w:jc w:val="both"/>
              <w:rPr>
                <w:rFonts w:ascii="Arial" w:hAnsi="Arial" w:cs="Arial"/>
              </w:rPr>
            </w:pPr>
            <w:r w:rsidRPr="006611DE">
              <w:rPr>
                <w:rFonts w:ascii="Arial" w:hAnsi="Arial" w:cs="Arial"/>
              </w:rPr>
              <w:t>Objeto</w:t>
            </w:r>
          </w:p>
        </w:tc>
        <w:tc>
          <w:tcPr>
            <w:tcW w:w="0" w:type="auto"/>
            <w:hideMark/>
          </w:tcPr>
          <w:p w14:paraId="1869E431" w14:textId="77777777" w:rsidR="006611DE" w:rsidRPr="006611DE" w:rsidRDefault="006611DE" w:rsidP="006611D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611DE">
              <w:rPr>
                <w:rFonts w:ascii="Arial" w:hAnsi="Arial" w:cs="Arial"/>
              </w:rPr>
              <w:t>Regular las ausencias originadas por hechos imprevisibles e irresistibles que imposibiliten temporalmente la asistencia del trabajador a sus labores.</w:t>
            </w:r>
          </w:p>
        </w:tc>
      </w:tr>
      <w:tr w:rsidR="006611DE" w:rsidRPr="006611DE" w14:paraId="79F99B6A" w14:textId="77777777" w:rsidTr="002A6839">
        <w:tc>
          <w:tcPr>
            <w:cnfStyle w:val="001000000000" w:firstRow="0" w:lastRow="0" w:firstColumn="1" w:lastColumn="0" w:oddVBand="0" w:evenVBand="0" w:oddHBand="0" w:evenHBand="0" w:firstRowFirstColumn="0" w:firstRowLastColumn="0" w:lastRowFirstColumn="0" w:lastRowLastColumn="0"/>
            <w:tcW w:w="0" w:type="auto"/>
            <w:hideMark/>
          </w:tcPr>
          <w:p w14:paraId="63A6C85B" w14:textId="77777777" w:rsidR="006611DE" w:rsidRPr="006611DE" w:rsidRDefault="006611DE" w:rsidP="006611DE">
            <w:pPr>
              <w:spacing w:line="276" w:lineRule="auto"/>
              <w:jc w:val="both"/>
              <w:rPr>
                <w:rFonts w:ascii="Arial" w:hAnsi="Arial" w:cs="Arial"/>
              </w:rPr>
            </w:pPr>
            <w:r w:rsidRPr="006611DE">
              <w:rPr>
                <w:rFonts w:ascii="Arial" w:hAnsi="Arial" w:cs="Arial"/>
              </w:rPr>
              <w:t>Procedencia</w:t>
            </w:r>
          </w:p>
        </w:tc>
        <w:tc>
          <w:tcPr>
            <w:tcW w:w="0" w:type="auto"/>
            <w:hideMark/>
          </w:tcPr>
          <w:p w14:paraId="106125F3" w14:textId="77777777" w:rsidR="006611DE" w:rsidRPr="006611DE" w:rsidRDefault="006611DE" w:rsidP="006611D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611DE">
              <w:rPr>
                <w:rFonts w:ascii="Arial" w:hAnsi="Arial" w:cs="Arial"/>
              </w:rPr>
              <w:t>Procede cuando existan circunstancias de fuerza mayor o caso fortuito debidamente acreditadas que impidan objetivamente el cumplimiento de la jornada laboral.</w:t>
            </w:r>
          </w:p>
        </w:tc>
      </w:tr>
      <w:tr w:rsidR="006611DE" w:rsidRPr="006611DE" w14:paraId="120A9F96" w14:textId="77777777" w:rsidTr="002A6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7CC1DED" w14:textId="77777777" w:rsidR="006611DE" w:rsidRPr="006611DE" w:rsidRDefault="006611DE" w:rsidP="006611DE">
            <w:pPr>
              <w:spacing w:line="276" w:lineRule="auto"/>
              <w:jc w:val="both"/>
              <w:rPr>
                <w:rFonts w:ascii="Arial" w:hAnsi="Arial" w:cs="Arial"/>
              </w:rPr>
            </w:pPr>
            <w:r w:rsidRPr="006611DE">
              <w:rPr>
                <w:rFonts w:ascii="Arial" w:hAnsi="Arial" w:cs="Arial"/>
              </w:rPr>
              <w:t>Carácter</w:t>
            </w:r>
          </w:p>
        </w:tc>
        <w:tc>
          <w:tcPr>
            <w:tcW w:w="0" w:type="auto"/>
            <w:hideMark/>
          </w:tcPr>
          <w:p w14:paraId="6CA50701" w14:textId="77777777" w:rsidR="006611DE" w:rsidRPr="006611DE" w:rsidRDefault="006611DE" w:rsidP="006611D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611DE">
              <w:rPr>
                <w:rFonts w:ascii="Arial" w:hAnsi="Arial" w:cs="Arial"/>
              </w:rPr>
              <w:t>Excepcional. Cada caso será analizado individualmente.</w:t>
            </w:r>
          </w:p>
        </w:tc>
      </w:tr>
      <w:tr w:rsidR="006611DE" w:rsidRPr="006611DE" w14:paraId="085A34AA" w14:textId="77777777" w:rsidTr="002A6839">
        <w:tc>
          <w:tcPr>
            <w:cnfStyle w:val="001000000000" w:firstRow="0" w:lastRow="0" w:firstColumn="1" w:lastColumn="0" w:oddVBand="0" w:evenVBand="0" w:oddHBand="0" w:evenHBand="0" w:firstRowFirstColumn="0" w:firstRowLastColumn="0" w:lastRowFirstColumn="0" w:lastRowLastColumn="0"/>
            <w:tcW w:w="0" w:type="auto"/>
            <w:hideMark/>
          </w:tcPr>
          <w:p w14:paraId="3C98F876" w14:textId="77777777" w:rsidR="006611DE" w:rsidRPr="006611DE" w:rsidRDefault="006611DE" w:rsidP="006611DE">
            <w:pPr>
              <w:spacing w:line="276" w:lineRule="auto"/>
              <w:jc w:val="both"/>
              <w:rPr>
                <w:rFonts w:ascii="Arial" w:hAnsi="Arial" w:cs="Arial"/>
              </w:rPr>
            </w:pPr>
            <w:r w:rsidRPr="006611DE">
              <w:rPr>
                <w:rFonts w:ascii="Arial" w:hAnsi="Arial" w:cs="Arial"/>
              </w:rPr>
              <w:t>Tiempo autorizado</w:t>
            </w:r>
          </w:p>
        </w:tc>
        <w:tc>
          <w:tcPr>
            <w:tcW w:w="0" w:type="auto"/>
            <w:hideMark/>
          </w:tcPr>
          <w:p w14:paraId="53809ED5" w14:textId="77777777" w:rsidR="006611DE" w:rsidRPr="006611DE" w:rsidRDefault="006611DE" w:rsidP="006611D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611DE">
              <w:rPr>
                <w:rFonts w:ascii="Arial" w:hAnsi="Arial" w:cs="Arial"/>
              </w:rPr>
              <w:t>El estrictamente necesario para superar la situación presentada.</w:t>
            </w:r>
          </w:p>
        </w:tc>
      </w:tr>
      <w:tr w:rsidR="006611DE" w:rsidRPr="006611DE" w14:paraId="506B4D3E" w14:textId="77777777" w:rsidTr="002A6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7A304B9" w14:textId="77777777" w:rsidR="006611DE" w:rsidRPr="006611DE" w:rsidRDefault="006611DE" w:rsidP="006611DE">
            <w:pPr>
              <w:spacing w:line="276" w:lineRule="auto"/>
              <w:jc w:val="both"/>
              <w:rPr>
                <w:rFonts w:ascii="Arial" w:hAnsi="Arial" w:cs="Arial"/>
              </w:rPr>
            </w:pPr>
            <w:r w:rsidRPr="006611DE">
              <w:rPr>
                <w:rFonts w:ascii="Arial" w:hAnsi="Arial" w:cs="Arial"/>
              </w:rPr>
              <w:t>Remuneración</w:t>
            </w:r>
          </w:p>
        </w:tc>
        <w:tc>
          <w:tcPr>
            <w:tcW w:w="0" w:type="auto"/>
            <w:hideMark/>
          </w:tcPr>
          <w:p w14:paraId="13F8F212" w14:textId="77777777" w:rsidR="006611DE" w:rsidRPr="006611DE" w:rsidRDefault="006611DE" w:rsidP="006611D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611DE">
              <w:rPr>
                <w:rFonts w:ascii="Arial" w:hAnsi="Arial" w:cs="Arial"/>
              </w:rPr>
              <w:t>Se determinará conforme a la legislación laboral vigente y a las circunstancias particulares del caso.</w:t>
            </w:r>
          </w:p>
        </w:tc>
      </w:tr>
      <w:tr w:rsidR="006611DE" w:rsidRPr="006611DE" w14:paraId="680D542C" w14:textId="77777777" w:rsidTr="002A6839">
        <w:tc>
          <w:tcPr>
            <w:cnfStyle w:val="001000000000" w:firstRow="0" w:lastRow="0" w:firstColumn="1" w:lastColumn="0" w:oddVBand="0" w:evenVBand="0" w:oddHBand="0" w:evenHBand="0" w:firstRowFirstColumn="0" w:firstRowLastColumn="0" w:lastRowFirstColumn="0" w:lastRowLastColumn="0"/>
            <w:tcW w:w="0" w:type="auto"/>
            <w:hideMark/>
          </w:tcPr>
          <w:p w14:paraId="3F7F1FE9" w14:textId="77777777" w:rsidR="006611DE" w:rsidRPr="006611DE" w:rsidRDefault="006611DE" w:rsidP="006611DE">
            <w:pPr>
              <w:spacing w:line="276" w:lineRule="auto"/>
              <w:jc w:val="both"/>
              <w:rPr>
                <w:rFonts w:ascii="Arial" w:hAnsi="Arial" w:cs="Arial"/>
              </w:rPr>
            </w:pPr>
            <w:r w:rsidRPr="006611DE">
              <w:rPr>
                <w:rFonts w:ascii="Arial" w:hAnsi="Arial" w:cs="Arial"/>
              </w:rPr>
              <w:t>Anticipación para solicitarlo</w:t>
            </w:r>
          </w:p>
        </w:tc>
        <w:tc>
          <w:tcPr>
            <w:tcW w:w="0" w:type="auto"/>
            <w:hideMark/>
          </w:tcPr>
          <w:p w14:paraId="0AF80610" w14:textId="77777777" w:rsidR="006611DE" w:rsidRPr="006611DE" w:rsidRDefault="006611DE" w:rsidP="006611D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611DE">
              <w:rPr>
                <w:rFonts w:ascii="Arial" w:hAnsi="Arial" w:cs="Arial"/>
              </w:rPr>
              <w:t>No aplica. El trabajador deberá informar la situación tan pronto le sea posible.</w:t>
            </w:r>
          </w:p>
        </w:tc>
      </w:tr>
      <w:tr w:rsidR="006611DE" w:rsidRPr="006611DE" w14:paraId="2F6552EC" w14:textId="77777777" w:rsidTr="002A6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631D4F" w14:textId="77777777" w:rsidR="006611DE" w:rsidRPr="006611DE" w:rsidRDefault="006611DE" w:rsidP="006611DE">
            <w:pPr>
              <w:spacing w:line="276" w:lineRule="auto"/>
              <w:jc w:val="both"/>
              <w:rPr>
                <w:rFonts w:ascii="Arial" w:hAnsi="Arial" w:cs="Arial"/>
              </w:rPr>
            </w:pPr>
            <w:r w:rsidRPr="006611DE">
              <w:rPr>
                <w:rFonts w:ascii="Arial" w:hAnsi="Arial" w:cs="Arial"/>
              </w:rPr>
              <w:t>Soportes requeridos</w:t>
            </w:r>
          </w:p>
        </w:tc>
        <w:tc>
          <w:tcPr>
            <w:tcW w:w="0" w:type="auto"/>
            <w:hideMark/>
          </w:tcPr>
          <w:p w14:paraId="0F684D2C" w14:textId="77777777" w:rsidR="006611DE" w:rsidRPr="006611DE" w:rsidRDefault="006611DE" w:rsidP="006611D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611DE">
              <w:rPr>
                <w:rFonts w:ascii="Arial" w:hAnsi="Arial" w:cs="Arial"/>
              </w:rPr>
              <w:t>Documentos o evidencias que permitan acreditar la ocurrencia del hecho.</w:t>
            </w:r>
          </w:p>
        </w:tc>
      </w:tr>
      <w:tr w:rsidR="006611DE" w:rsidRPr="006611DE" w14:paraId="526E390A" w14:textId="77777777" w:rsidTr="002A6839">
        <w:tc>
          <w:tcPr>
            <w:cnfStyle w:val="001000000000" w:firstRow="0" w:lastRow="0" w:firstColumn="1" w:lastColumn="0" w:oddVBand="0" w:evenVBand="0" w:oddHBand="0" w:evenHBand="0" w:firstRowFirstColumn="0" w:firstRowLastColumn="0" w:lastRowFirstColumn="0" w:lastRowLastColumn="0"/>
            <w:tcW w:w="0" w:type="auto"/>
            <w:hideMark/>
          </w:tcPr>
          <w:p w14:paraId="5D2AFB94" w14:textId="77777777" w:rsidR="006611DE" w:rsidRPr="006611DE" w:rsidRDefault="006611DE" w:rsidP="006611DE">
            <w:pPr>
              <w:spacing w:line="276" w:lineRule="auto"/>
              <w:jc w:val="both"/>
              <w:rPr>
                <w:rFonts w:ascii="Arial" w:hAnsi="Arial" w:cs="Arial"/>
              </w:rPr>
            </w:pPr>
            <w:r w:rsidRPr="006611DE">
              <w:rPr>
                <w:rFonts w:ascii="Arial" w:hAnsi="Arial" w:cs="Arial"/>
              </w:rPr>
              <w:t>Autoridad competente</w:t>
            </w:r>
          </w:p>
        </w:tc>
        <w:tc>
          <w:tcPr>
            <w:tcW w:w="0" w:type="auto"/>
            <w:hideMark/>
          </w:tcPr>
          <w:p w14:paraId="5502406B" w14:textId="77777777" w:rsidR="006611DE" w:rsidRPr="006611DE" w:rsidRDefault="006611DE" w:rsidP="006611D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611DE">
              <w:rPr>
                <w:rFonts w:ascii="Arial" w:hAnsi="Arial" w:cs="Arial"/>
              </w:rPr>
              <w:t>Dirección Administrativa, previo concepto del jefe inmediato.</w:t>
            </w:r>
          </w:p>
        </w:tc>
      </w:tr>
      <w:tr w:rsidR="006611DE" w:rsidRPr="006611DE" w14:paraId="78497593" w14:textId="77777777" w:rsidTr="002A6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98F0B3F" w14:textId="77777777" w:rsidR="006611DE" w:rsidRPr="006611DE" w:rsidRDefault="006611DE" w:rsidP="006611DE">
            <w:pPr>
              <w:spacing w:line="276" w:lineRule="auto"/>
              <w:jc w:val="both"/>
              <w:rPr>
                <w:rFonts w:ascii="Arial" w:hAnsi="Arial" w:cs="Arial"/>
              </w:rPr>
            </w:pPr>
            <w:r w:rsidRPr="006611DE">
              <w:rPr>
                <w:rFonts w:ascii="Arial" w:hAnsi="Arial" w:cs="Arial"/>
              </w:rPr>
              <w:t>Observaciones</w:t>
            </w:r>
          </w:p>
        </w:tc>
        <w:tc>
          <w:tcPr>
            <w:tcW w:w="0" w:type="auto"/>
            <w:hideMark/>
          </w:tcPr>
          <w:p w14:paraId="2FAF6F31" w14:textId="77777777" w:rsidR="006611DE" w:rsidRPr="006611DE" w:rsidRDefault="006611DE" w:rsidP="006611D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611DE">
              <w:rPr>
                <w:rFonts w:ascii="Arial" w:hAnsi="Arial" w:cs="Arial"/>
              </w:rPr>
              <w:t>La sola manifestación del trabajador no constituye prueba suficiente de la ocurrencia de un evento de fuerza mayor o caso fortuito. La empresa evaluará las circunstancias objetivas de cada situación antes de adoptar una decisión.</w:t>
            </w:r>
          </w:p>
        </w:tc>
      </w:tr>
    </w:tbl>
    <w:p w14:paraId="3530933F" w14:textId="0273442A" w:rsidR="006611DE" w:rsidRPr="006611DE" w:rsidRDefault="006611DE" w:rsidP="006611DE">
      <w:pPr>
        <w:spacing w:line="276" w:lineRule="auto"/>
        <w:jc w:val="both"/>
        <w:rPr>
          <w:rFonts w:ascii="Arial" w:hAnsi="Arial" w:cs="Arial"/>
        </w:rPr>
      </w:pPr>
    </w:p>
    <w:p w14:paraId="238DA1B1" w14:textId="77777777" w:rsidR="006611DE" w:rsidRPr="006611DE" w:rsidRDefault="006611DE" w:rsidP="006611DE">
      <w:pPr>
        <w:spacing w:line="276" w:lineRule="auto"/>
        <w:jc w:val="both"/>
        <w:rPr>
          <w:rFonts w:ascii="Arial" w:hAnsi="Arial" w:cs="Arial"/>
          <w:b/>
          <w:bCs/>
        </w:rPr>
      </w:pPr>
      <w:r w:rsidRPr="006611DE">
        <w:rPr>
          <w:rFonts w:ascii="Arial" w:hAnsi="Arial" w:cs="Arial"/>
          <w:b/>
          <w:bCs/>
        </w:rPr>
        <w:t>7.12 PERMISOS ESPECIALES OTORGADOS POR LIBERALIDAD DE LA EMPRESA</w:t>
      </w:r>
    </w:p>
    <w:tbl>
      <w:tblPr>
        <w:tblStyle w:val="Tablanormal4"/>
        <w:tblW w:w="0" w:type="auto"/>
        <w:tblLook w:val="04A0" w:firstRow="1" w:lastRow="0" w:firstColumn="1" w:lastColumn="0" w:noHBand="0" w:noVBand="1"/>
      </w:tblPr>
      <w:tblGrid>
        <w:gridCol w:w="2024"/>
        <w:gridCol w:w="8776"/>
      </w:tblGrid>
      <w:tr w:rsidR="006611DE" w:rsidRPr="006611DE" w14:paraId="2D4DF8D8" w14:textId="77777777" w:rsidTr="002A68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B80D9EC" w14:textId="77777777" w:rsidR="006611DE" w:rsidRPr="006611DE" w:rsidRDefault="006611DE" w:rsidP="006611DE">
            <w:pPr>
              <w:spacing w:line="276" w:lineRule="auto"/>
              <w:jc w:val="both"/>
              <w:rPr>
                <w:rFonts w:ascii="Arial" w:hAnsi="Arial" w:cs="Arial"/>
              </w:rPr>
            </w:pPr>
            <w:r w:rsidRPr="006611DE">
              <w:rPr>
                <w:rFonts w:ascii="Arial" w:hAnsi="Arial" w:cs="Arial"/>
              </w:rPr>
              <w:t>Concepto</w:t>
            </w:r>
          </w:p>
        </w:tc>
        <w:tc>
          <w:tcPr>
            <w:tcW w:w="0" w:type="auto"/>
            <w:hideMark/>
          </w:tcPr>
          <w:p w14:paraId="6934E54F" w14:textId="77777777" w:rsidR="006611DE" w:rsidRPr="006611DE" w:rsidRDefault="006611DE" w:rsidP="006611DE">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6611DE">
              <w:rPr>
                <w:rFonts w:ascii="Arial" w:hAnsi="Arial" w:cs="Arial"/>
              </w:rPr>
              <w:t>Lineamiento</w:t>
            </w:r>
          </w:p>
        </w:tc>
      </w:tr>
      <w:tr w:rsidR="006611DE" w:rsidRPr="006611DE" w14:paraId="6F59E25A" w14:textId="77777777" w:rsidTr="002A6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503496" w14:textId="77777777" w:rsidR="006611DE" w:rsidRPr="006611DE" w:rsidRDefault="006611DE" w:rsidP="006611DE">
            <w:pPr>
              <w:spacing w:line="276" w:lineRule="auto"/>
              <w:jc w:val="both"/>
              <w:rPr>
                <w:rFonts w:ascii="Arial" w:hAnsi="Arial" w:cs="Arial"/>
              </w:rPr>
            </w:pPr>
            <w:r w:rsidRPr="006611DE">
              <w:rPr>
                <w:rFonts w:ascii="Arial" w:hAnsi="Arial" w:cs="Arial"/>
              </w:rPr>
              <w:t>Objeto</w:t>
            </w:r>
          </w:p>
        </w:tc>
        <w:tc>
          <w:tcPr>
            <w:tcW w:w="0" w:type="auto"/>
            <w:hideMark/>
          </w:tcPr>
          <w:p w14:paraId="56FE2838" w14:textId="77777777" w:rsidR="006611DE" w:rsidRPr="006611DE" w:rsidRDefault="006611DE" w:rsidP="006611D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611DE">
              <w:rPr>
                <w:rFonts w:ascii="Arial" w:hAnsi="Arial" w:cs="Arial"/>
              </w:rPr>
              <w:t>Regular la concesión de permisos especiales otorgados discrecionalmente por la empresa para atender situaciones particulares no previstas expresamente en la legislación laboral ni en la presente política.</w:t>
            </w:r>
          </w:p>
        </w:tc>
      </w:tr>
      <w:tr w:rsidR="006611DE" w:rsidRPr="006611DE" w14:paraId="0A9B5E81" w14:textId="77777777" w:rsidTr="002A6839">
        <w:tc>
          <w:tcPr>
            <w:cnfStyle w:val="001000000000" w:firstRow="0" w:lastRow="0" w:firstColumn="1" w:lastColumn="0" w:oddVBand="0" w:evenVBand="0" w:oddHBand="0" w:evenHBand="0" w:firstRowFirstColumn="0" w:firstRowLastColumn="0" w:lastRowFirstColumn="0" w:lastRowLastColumn="0"/>
            <w:tcW w:w="0" w:type="auto"/>
            <w:hideMark/>
          </w:tcPr>
          <w:p w14:paraId="664D9A1E" w14:textId="77777777" w:rsidR="006611DE" w:rsidRPr="006611DE" w:rsidRDefault="006611DE" w:rsidP="006611DE">
            <w:pPr>
              <w:spacing w:line="276" w:lineRule="auto"/>
              <w:jc w:val="both"/>
              <w:rPr>
                <w:rFonts w:ascii="Arial" w:hAnsi="Arial" w:cs="Arial"/>
              </w:rPr>
            </w:pPr>
            <w:r w:rsidRPr="006611DE">
              <w:rPr>
                <w:rFonts w:ascii="Arial" w:hAnsi="Arial" w:cs="Arial"/>
              </w:rPr>
              <w:t>Procedencia</w:t>
            </w:r>
          </w:p>
        </w:tc>
        <w:tc>
          <w:tcPr>
            <w:tcW w:w="0" w:type="auto"/>
            <w:hideMark/>
          </w:tcPr>
          <w:p w14:paraId="4A1E61D1" w14:textId="77777777" w:rsidR="006611DE" w:rsidRPr="006611DE" w:rsidRDefault="006611DE" w:rsidP="006611D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611DE">
              <w:rPr>
                <w:rFonts w:ascii="Arial" w:hAnsi="Arial" w:cs="Arial"/>
              </w:rPr>
              <w:t>Procede únicamente cuando la empresa considere que existen razones organizacionales, sociales, familiares, humanitarias o de bienestar que justifiquen su otorgamiento.</w:t>
            </w:r>
          </w:p>
        </w:tc>
      </w:tr>
      <w:tr w:rsidR="006611DE" w:rsidRPr="006611DE" w14:paraId="3AC47BA6" w14:textId="77777777" w:rsidTr="002A6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852A99" w14:textId="77777777" w:rsidR="006611DE" w:rsidRPr="006611DE" w:rsidRDefault="006611DE" w:rsidP="006611DE">
            <w:pPr>
              <w:spacing w:line="276" w:lineRule="auto"/>
              <w:jc w:val="both"/>
              <w:rPr>
                <w:rFonts w:ascii="Arial" w:hAnsi="Arial" w:cs="Arial"/>
              </w:rPr>
            </w:pPr>
            <w:r w:rsidRPr="006611DE">
              <w:rPr>
                <w:rFonts w:ascii="Arial" w:hAnsi="Arial" w:cs="Arial"/>
              </w:rPr>
              <w:t>Carácter</w:t>
            </w:r>
          </w:p>
        </w:tc>
        <w:tc>
          <w:tcPr>
            <w:tcW w:w="0" w:type="auto"/>
            <w:hideMark/>
          </w:tcPr>
          <w:p w14:paraId="60BFD7BE" w14:textId="77777777" w:rsidR="006611DE" w:rsidRPr="006611DE" w:rsidRDefault="006611DE" w:rsidP="006611D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611DE">
              <w:rPr>
                <w:rFonts w:ascii="Arial" w:hAnsi="Arial" w:cs="Arial"/>
              </w:rPr>
              <w:t>Discrecional y excepcional. No constituye un derecho adquirido ni genera precedente para futuras solicitudes.</w:t>
            </w:r>
          </w:p>
        </w:tc>
      </w:tr>
      <w:tr w:rsidR="006611DE" w:rsidRPr="006611DE" w14:paraId="39D8AE3A" w14:textId="77777777" w:rsidTr="002A6839">
        <w:tc>
          <w:tcPr>
            <w:cnfStyle w:val="001000000000" w:firstRow="0" w:lastRow="0" w:firstColumn="1" w:lastColumn="0" w:oddVBand="0" w:evenVBand="0" w:oddHBand="0" w:evenHBand="0" w:firstRowFirstColumn="0" w:firstRowLastColumn="0" w:lastRowFirstColumn="0" w:lastRowLastColumn="0"/>
            <w:tcW w:w="0" w:type="auto"/>
            <w:hideMark/>
          </w:tcPr>
          <w:p w14:paraId="1EC8712A" w14:textId="77777777" w:rsidR="006611DE" w:rsidRPr="006611DE" w:rsidRDefault="006611DE" w:rsidP="006611DE">
            <w:pPr>
              <w:spacing w:line="276" w:lineRule="auto"/>
              <w:jc w:val="both"/>
              <w:rPr>
                <w:rFonts w:ascii="Arial" w:hAnsi="Arial" w:cs="Arial"/>
              </w:rPr>
            </w:pPr>
            <w:r w:rsidRPr="006611DE">
              <w:rPr>
                <w:rFonts w:ascii="Arial" w:hAnsi="Arial" w:cs="Arial"/>
              </w:rPr>
              <w:t>Tiempo autorizado</w:t>
            </w:r>
          </w:p>
        </w:tc>
        <w:tc>
          <w:tcPr>
            <w:tcW w:w="0" w:type="auto"/>
            <w:hideMark/>
          </w:tcPr>
          <w:p w14:paraId="0AAA1447" w14:textId="77777777" w:rsidR="006611DE" w:rsidRPr="006611DE" w:rsidRDefault="006611DE" w:rsidP="006611D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611DE">
              <w:rPr>
                <w:rFonts w:ascii="Arial" w:hAnsi="Arial" w:cs="Arial"/>
              </w:rPr>
              <w:t>El definido expresamente en la autorización otorgada por la empresa.</w:t>
            </w:r>
          </w:p>
        </w:tc>
      </w:tr>
      <w:tr w:rsidR="006611DE" w:rsidRPr="006611DE" w14:paraId="29006F40" w14:textId="77777777" w:rsidTr="002A6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A0B705" w14:textId="77777777" w:rsidR="006611DE" w:rsidRPr="006611DE" w:rsidRDefault="006611DE" w:rsidP="006611DE">
            <w:pPr>
              <w:spacing w:line="276" w:lineRule="auto"/>
              <w:jc w:val="both"/>
              <w:rPr>
                <w:rFonts w:ascii="Arial" w:hAnsi="Arial" w:cs="Arial"/>
              </w:rPr>
            </w:pPr>
            <w:r w:rsidRPr="006611DE">
              <w:rPr>
                <w:rFonts w:ascii="Arial" w:hAnsi="Arial" w:cs="Arial"/>
              </w:rPr>
              <w:t>Remuneración</w:t>
            </w:r>
          </w:p>
        </w:tc>
        <w:tc>
          <w:tcPr>
            <w:tcW w:w="0" w:type="auto"/>
            <w:hideMark/>
          </w:tcPr>
          <w:p w14:paraId="589A0D63" w14:textId="77777777" w:rsidR="006611DE" w:rsidRPr="006611DE" w:rsidRDefault="006611DE" w:rsidP="006611D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611DE">
              <w:rPr>
                <w:rFonts w:ascii="Arial" w:hAnsi="Arial" w:cs="Arial"/>
              </w:rPr>
              <w:t>Será remunerado, no remunerado o compensable, según lo determine la empresa para cada caso.</w:t>
            </w:r>
          </w:p>
        </w:tc>
      </w:tr>
      <w:tr w:rsidR="006611DE" w:rsidRPr="006611DE" w14:paraId="1A7D2910" w14:textId="77777777" w:rsidTr="002A6839">
        <w:tc>
          <w:tcPr>
            <w:cnfStyle w:val="001000000000" w:firstRow="0" w:lastRow="0" w:firstColumn="1" w:lastColumn="0" w:oddVBand="0" w:evenVBand="0" w:oddHBand="0" w:evenHBand="0" w:firstRowFirstColumn="0" w:firstRowLastColumn="0" w:lastRowFirstColumn="0" w:lastRowLastColumn="0"/>
            <w:tcW w:w="0" w:type="auto"/>
            <w:hideMark/>
          </w:tcPr>
          <w:p w14:paraId="10B8AD64" w14:textId="77777777" w:rsidR="006611DE" w:rsidRPr="006611DE" w:rsidRDefault="006611DE" w:rsidP="006611DE">
            <w:pPr>
              <w:spacing w:line="276" w:lineRule="auto"/>
              <w:jc w:val="both"/>
              <w:rPr>
                <w:rFonts w:ascii="Arial" w:hAnsi="Arial" w:cs="Arial"/>
              </w:rPr>
            </w:pPr>
            <w:r w:rsidRPr="006611DE">
              <w:rPr>
                <w:rFonts w:ascii="Arial" w:hAnsi="Arial" w:cs="Arial"/>
              </w:rPr>
              <w:lastRenderedPageBreak/>
              <w:t>Anticipación para solicitarlo</w:t>
            </w:r>
          </w:p>
        </w:tc>
        <w:tc>
          <w:tcPr>
            <w:tcW w:w="0" w:type="auto"/>
            <w:hideMark/>
          </w:tcPr>
          <w:p w14:paraId="17E07F37" w14:textId="77777777" w:rsidR="006611DE" w:rsidRPr="006611DE" w:rsidRDefault="006611DE" w:rsidP="006611D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611DE">
              <w:rPr>
                <w:rFonts w:ascii="Arial" w:hAnsi="Arial" w:cs="Arial"/>
              </w:rPr>
              <w:t>La mayor posible, salvo situaciones imprevistas.</w:t>
            </w:r>
          </w:p>
        </w:tc>
      </w:tr>
      <w:tr w:rsidR="006611DE" w:rsidRPr="006611DE" w14:paraId="760331A5" w14:textId="77777777" w:rsidTr="002A6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E9D1A9C" w14:textId="77777777" w:rsidR="006611DE" w:rsidRPr="006611DE" w:rsidRDefault="006611DE" w:rsidP="006611DE">
            <w:pPr>
              <w:spacing w:line="276" w:lineRule="auto"/>
              <w:jc w:val="both"/>
              <w:rPr>
                <w:rFonts w:ascii="Arial" w:hAnsi="Arial" w:cs="Arial"/>
              </w:rPr>
            </w:pPr>
            <w:r w:rsidRPr="006611DE">
              <w:rPr>
                <w:rFonts w:ascii="Arial" w:hAnsi="Arial" w:cs="Arial"/>
              </w:rPr>
              <w:t>Soportes requeridos</w:t>
            </w:r>
          </w:p>
        </w:tc>
        <w:tc>
          <w:tcPr>
            <w:tcW w:w="0" w:type="auto"/>
            <w:hideMark/>
          </w:tcPr>
          <w:p w14:paraId="7C12BDAB" w14:textId="77777777" w:rsidR="006611DE" w:rsidRPr="006611DE" w:rsidRDefault="006611DE" w:rsidP="006611D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611DE">
              <w:rPr>
                <w:rFonts w:ascii="Arial" w:hAnsi="Arial" w:cs="Arial"/>
              </w:rPr>
              <w:t>Los que la empresa considere pertinentes de acuerdo con la naturaleza del permiso solicitado.</w:t>
            </w:r>
          </w:p>
        </w:tc>
      </w:tr>
      <w:tr w:rsidR="006611DE" w:rsidRPr="006611DE" w14:paraId="6505CBFB" w14:textId="77777777" w:rsidTr="002A6839">
        <w:tc>
          <w:tcPr>
            <w:cnfStyle w:val="001000000000" w:firstRow="0" w:lastRow="0" w:firstColumn="1" w:lastColumn="0" w:oddVBand="0" w:evenVBand="0" w:oddHBand="0" w:evenHBand="0" w:firstRowFirstColumn="0" w:firstRowLastColumn="0" w:lastRowFirstColumn="0" w:lastRowLastColumn="0"/>
            <w:tcW w:w="0" w:type="auto"/>
            <w:hideMark/>
          </w:tcPr>
          <w:p w14:paraId="73946FC3" w14:textId="77777777" w:rsidR="006611DE" w:rsidRPr="006611DE" w:rsidRDefault="006611DE" w:rsidP="006611DE">
            <w:pPr>
              <w:spacing w:line="276" w:lineRule="auto"/>
              <w:jc w:val="both"/>
              <w:rPr>
                <w:rFonts w:ascii="Arial" w:hAnsi="Arial" w:cs="Arial"/>
              </w:rPr>
            </w:pPr>
            <w:r w:rsidRPr="006611DE">
              <w:rPr>
                <w:rFonts w:ascii="Arial" w:hAnsi="Arial" w:cs="Arial"/>
              </w:rPr>
              <w:t>Autoridad competente</w:t>
            </w:r>
          </w:p>
        </w:tc>
        <w:tc>
          <w:tcPr>
            <w:tcW w:w="0" w:type="auto"/>
            <w:hideMark/>
          </w:tcPr>
          <w:p w14:paraId="2090908A" w14:textId="77777777" w:rsidR="006611DE" w:rsidRPr="006611DE" w:rsidRDefault="006611DE" w:rsidP="006611D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6611DE">
              <w:rPr>
                <w:rFonts w:ascii="Arial" w:hAnsi="Arial" w:cs="Arial"/>
              </w:rPr>
              <w:t>Gerencia General o Dirección Administrativa, según la estructura organizacional vigente.</w:t>
            </w:r>
          </w:p>
        </w:tc>
      </w:tr>
      <w:tr w:rsidR="006611DE" w:rsidRPr="006611DE" w14:paraId="7E8DDB04" w14:textId="77777777" w:rsidTr="002A6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A6F51D3" w14:textId="77777777" w:rsidR="006611DE" w:rsidRPr="006611DE" w:rsidRDefault="006611DE" w:rsidP="006611DE">
            <w:pPr>
              <w:spacing w:line="276" w:lineRule="auto"/>
              <w:jc w:val="both"/>
              <w:rPr>
                <w:rFonts w:ascii="Arial" w:hAnsi="Arial" w:cs="Arial"/>
              </w:rPr>
            </w:pPr>
            <w:r w:rsidRPr="006611DE">
              <w:rPr>
                <w:rFonts w:ascii="Arial" w:hAnsi="Arial" w:cs="Arial"/>
              </w:rPr>
              <w:t>Observaciones</w:t>
            </w:r>
          </w:p>
        </w:tc>
        <w:tc>
          <w:tcPr>
            <w:tcW w:w="0" w:type="auto"/>
            <w:hideMark/>
          </w:tcPr>
          <w:p w14:paraId="0BA2C5E0" w14:textId="77777777" w:rsidR="006611DE" w:rsidRPr="006611DE" w:rsidRDefault="006611DE" w:rsidP="006611D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6611DE">
              <w:rPr>
                <w:rFonts w:ascii="Arial" w:hAnsi="Arial" w:cs="Arial"/>
              </w:rPr>
              <w:t>La concesión de estos permisos responde exclusivamente a criterios de bienestar, responsabilidad social, cultura organizacional o circunstancias especiales, sin que ello implique modificación de las condiciones del contrato de trabajo o reconocimiento de beneficios permanentes.</w:t>
            </w:r>
          </w:p>
        </w:tc>
      </w:tr>
    </w:tbl>
    <w:p w14:paraId="0484389E" w14:textId="77777777" w:rsidR="009010AA" w:rsidRPr="009010AA" w:rsidRDefault="009010AA" w:rsidP="009010AA">
      <w:pPr>
        <w:spacing w:line="276" w:lineRule="auto"/>
        <w:jc w:val="both"/>
        <w:rPr>
          <w:rFonts w:ascii="Arial" w:hAnsi="Arial" w:cs="Arial"/>
          <w:b/>
          <w:bCs/>
        </w:rPr>
      </w:pPr>
      <w:r w:rsidRPr="009010AA">
        <w:rPr>
          <w:rFonts w:ascii="Arial" w:hAnsi="Arial" w:cs="Arial"/>
          <w:b/>
          <w:bCs/>
        </w:rPr>
        <w:t>ANEXO 1</w:t>
      </w:r>
    </w:p>
    <w:p w14:paraId="5F7CA94A" w14:textId="77777777" w:rsidR="009010AA" w:rsidRPr="009010AA" w:rsidRDefault="009010AA" w:rsidP="009010AA">
      <w:pPr>
        <w:spacing w:line="276" w:lineRule="auto"/>
        <w:jc w:val="both"/>
        <w:rPr>
          <w:rFonts w:ascii="Arial" w:hAnsi="Arial" w:cs="Arial"/>
          <w:b/>
          <w:bCs/>
        </w:rPr>
      </w:pPr>
      <w:r w:rsidRPr="009010AA">
        <w:rPr>
          <w:rFonts w:ascii="Arial" w:hAnsi="Arial" w:cs="Arial"/>
          <w:b/>
          <w:bCs/>
        </w:rPr>
        <w:t>MARCO NORMATIVO DE REFERENCIA PARA LA ADMINISTRACIÓN DE PERMISOS, AUSENCIAS Y LICENCIAS</w:t>
      </w:r>
    </w:p>
    <w:tbl>
      <w:tblPr>
        <w:tblStyle w:val="Tablaconcuadrcula1Claro-nfasis2"/>
        <w:tblW w:w="0" w:type="auto"/>
        <w:tblLook w:val="04A0" w:firstRow="1" w:lastRow="0" w:firstColumn="1" w:lastColumn="0" w:noHBand="0" w:noVBand="1"/>
      </w:tblPr>
      <w:tblGrid>
        <w:gridCol w:w="3284"/>
        <w:gridCol w:w="7506"/>
      </w:tblGrid>
      <w:tr w:rsidR="009010AA" w:rsidRPr="009010AA" w14:paraId="56AAADCC" w14:textId="77777777" w:rsidTr="007114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7755F2" w14:textId="77777777" w:rsidR="009010AA" w:rsidRPr="009010AA" w:rsidRDefault="009010AA" w:rsidP="009010AA">
            <w:pPr>
              <w:spacing w:line="276" w:lineRule="auto"/>
              <w:jc w:val="both"/>
              <w:rPr>
                <w:rFonts w:ascii="Arial" w:hAnsi="Arial" w:cs="Arial"/>
              </w:rPr>
            </w:pPr>
            <w:r w:rsidRPr="009010AA">
              <w:rPr>
                <w:rFonts w:ascii="Arial" w:hAnsi="Arial" w:cs="Arial"/>
              </w:rPr>
              <w:t>Tipo de permiso o licencia</w:t>
            </w:r>
          </w:p>
        </w:tc>
        <w:tc>
          <w:tcPr>
            <w:tcW w:w="0" w:type="auto"/>
            <w:hideMark/>
          </w:tcPr>
          <w:p w14:paraId="19290B7E" w14:textId="77777777" w:rsidR="009010AA" w:rsidRPr="009010AA" w:rsidRDefault="009010AA" w:rsidP="009010AA">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9010AA">
              <w:rPr>
                <w:rFonts w:ascii="Arial" w:hAnsi="Arial" w:cs="Arial"/>
              </w:rPr>
              <w:t>Marco normativo de referencia</w:t>
            </w:r>
          </w:p>
        </w:tc>
      </w:tr>
      <w:tr w:rsidR="009010AA" w:rsidRPr="009010AA" w14:paraId="60BAF624" w14:textId="77777777" w:rsidTr="007114DE">
        <w:tc>
          <w:tcPr>
            <w:cnfStyle w:val="001000000000" w:firstRow="0" w:lastRow="0" w:firstColumn="1" w:lastColumn="0" w:oddVBand="0" w:evenVBand="0" w:oddHBand="0" w:evenHBand="0" w:firstRowFirstColumn="0" w:firstRowLastColumn="0" w:lastRowFirstColumn="0" w:lastRowLastColumn="0"/>
            <w:tcW w:w="0" w:type="auto"/>
            <w:hideMark/>
          </w:tcPr>
          <w:p w14:paraId="6CDA60D2" w14:textId="77777777" w:rsidR="009010AA" w:rsidRPr="009010AA" w:rsidRDefault="009010AA" w:rsidP="009010AA">
            <w:pPr>
              <w:spacing w:line="276" w:lineRule="auto"/>
              <w:jc w:val="both"/>
              <w:rPr>
                <w:rFonts w:ascii="Arial" w:hAnsi="Arial" w:cs="Arial"/>
              </w:rPr>
            </w:pPr>
            <w:r w:rsidRPr="009010AA">
              <w:rPr>
                <w:rFonts w:ascii="Arial" w:hAnsi="Arial" w:cs="Arial"/>
              </w:rPr>
              <w:t>Permisos para diligencias personales</w:t>
            </w:r>
          </w:p>
        </w:tc>
        <w:tc>
          <w:tcPr>
            <w:tcW w:w="0" w:type="auto"/>
            <w:hideMark/>
          </w:tcPr>
          <w:p w14:paraId="10C13FD8" w14:textId="77777777" w:rsidR="009010AA" w:rsidRPr="009010AA" w:rsidRDefault="009010AA" w:rsidP="009010A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010AA">
              <w:rPr>
                <w:rFonts w:ascii="Arial" w:hAnsi="Arial" w:cs="Arial"/>
              </w:rPr>
              <w:t>Código Sustantivo del Trabajo; Reglamento Interno de Trabajo; Política Corporativa de Permisos, Ausencias y Licencias.</w:t>
            </w:r>
          </w:p>
        </w:tc>
      </w:tr>
      <w:tr w:rsidR="009010AA" w:rsidRPr="009010AA" w14:paraId="396C17A6" w14:textId="77777777" w:rsidTr="007114DE">
        <w:tc>
          <w:tcPr>
            <w:cnfStyle w:val="001000000000" w:firstRow="0" w:lastRow="0" w:firstColumn="1" w:lastColumn="0" w:oddVBand="0" w:evenVBand="0" w:oddHBand="0" w:evenHBand="0" w:firstRowFirstColumn="0" w:firstRowLastColumn="0" w:lastRowFirstColumn="0" w:lastRowLastColumn="0"/>
            <w:tcW w:w="0" w:type="auto"/>
            <w:hideMark/>
          </w:tcPr>
          <w:p w14:paraId="7F81B783" w14:textId="77777777" w:rsidR="009010AA" w:rsidRPr="009010AA" w:rsidRDefault="009010AA" w:rsidP="009010AA">
            <w:pPr>
              <w:spacing w:line="276" w:lineRule="auto"/>
              <w:jc w:val="both"/>
              <w:rPr>
                <w:rFonts w:ascii="Arial" w:hAnsi="Arial" w:cs="Arial"/>
              </w:rPr>
            </w:pPr>
            <w:r w:rsidRPr="009010AA">
              <w:rPr>
                <w:rFonts w:ascii="Arial" w:hAnsi="Arial" w:cs="Arial"/>
              </w:rPr>
              <w:t>Citas médicas</w:t>
            </w:r>
          </w:p>
        </w:tc>
        <w:tc>
          <w:tcPr>
            <w:tcW w:w="0" w:type="auto"/>
            <w:hideMark/>
          </w:tcPr>
          <w:p w14:paraId="2E6A2722" w14:textId="77777777" w:rsidR="009010AA" w:rsidRPr="009010AA" w:rsidRDefault="009010AA" w:rsidP="009010A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010AA">
              <w:rPr>
                <w:rFonts w:ascii="Arial" w:hAnsi="Arial" w:cs="Arial"/>
              </w:rPr>
              <w:t>Constitución Política de Colombia (arts. 25, 48 y 49); Código Sustantivo del Trabajo; jurisprudencia de la Corte Constitucional sobre el derecho fundamental a la salud y su protección en el ámbito laboral.</w:t>
            </w:r>
          </w:p>
        </w:tc>
      </w:tr>
      <w:tr w:rsidR="009010AA" w:rsidRPr="009010AA" w14:paraId="536BE68E" w14:textId="77777777" w:rsidTr="007114DE">
        <w:tc>
          <w:tcPr>
            <w:cnfStyle w:val="001000000000" w:firstRow="0" w:lastRow="0" w:firstColumn="1" w:lastColumn="0" w:oddVBand="0" w:evenVBand="0" w:oddHBand="0" w:evenHBand="0" w:firstRowFirstColumn="0" w:firstRowLastColumn="0" w:lastRowFirstColumn="0" w:lastRowLastColumn="0"/>
            <w:tcW w:w="0" w:type="auto"/>
            <w:hideMark/>
          </w:tcPr>
          <w:p w14:paraId="02D3FC0C" w14:textId="77777777" w:rsidR="009010AA" w:rsidRPr="009010AA" w:rsidRDefault="009010AA" w:rsidP="009010AA">
            <w:pPr>
              <w:spacing w:line="276" w:lineRule="auto"/>
              <w:jc w:val="both"/>
              <w:rPr>
                <w:rFonts w:ascii="Arial" w:hAnsi="Arial" w:cs="Arial"/>
              </w:rPr>
            </w:pPr>
            <w:r w:rsidRPr="009010AA">
              <w:rPr>
                <w:rFonts w:ascii="Arial" w:hAnsi="Arial" w:cs="Arial"/>
              </w:rPr>
              <w:t>Calamidad doméstica</w:t>
            </w:r>
          </w:p>
        </w:tc>
        <w:tc>
          <w:tcPr>
            <w:tcW w:w="0" w:type="auto"/>
            <w:hideMark/>
          </w:tcPr>
          <w:p w14:paraId="19790971" w14:textId="77777777" w:rsidR="009010AA" w:rsidRPr="009010AA" w:rsidRDefault="009010AA" w:rsidP="009010A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010AA">
              <w:rPr>
                <w:rFonts w:ascii="Arial" w:hAnsi="Arial" w:cs="Arial"/>
              </w:rPr>
              <w:t>Artículo 57 del Código Sustantivo del Trabajo; jurisprudencia de la Corte Suprema de Justicia y de la Corte Constitucional aplicable.</w:t>
            </w:r>
          </w:p>
        </w:tc>
      </w:tr>
      <w:tr w:rsidR="009010AA" w:rsidRPr="009010AA" w14:paraId="0000231D" w14:textId="77777777" w:rsidTr="007114DE">
        <w:tc>
          <w:tcPr>
            <w:cnfStyle w:val="001000000000" w:firstRow="0" w:lastRow="0" w:firstColumn="1" w:lastColumn="0" w:oddVBand="0" w:evenVBand="0" w:oddHBand="0" w:evenHBand="0" w:firstRowFirstColumn="0" w:firstRowLastColumn="0" w:lastRowFirstColumn="0" w:lastRowLastColumn="0"/>
            <w:tcW w:w="0" w:type="auto"/>
            <w:hideMark/>
          </w:tcPr>
          <w:p w14:paraId="6D78B066" w14:textId="77777777" w:rsidR="009010AA" w:rsidRPr="009010AA" w:rsidRDefault="009010AA" w:rsidP="009010AA">
            <w:pPr>
              <w:spacing w:line="276" w:lineRule="auto"/>
              <w:jc w:val="both"/>
              <w:rPr>
                <w:rFonts w:ascii="Arial" w:hAnsi="Arial" w:cs="Arial"/>
              </w:rPr>
            </w:pPr>
            <w:r w:rsidRPr="009010AA">
              <w:rPr>
                <w:rFonts w:ascii="Arial" w:hAnsi="Arial" w:cs="Arial"/>
              </w:rPr>
              <w:t>Licencia por luto</w:t>
            </w:r>
          </w:p>
        </w:tc>
        <w:tc>
          <w:tcPr>
            <w:tcW w:w="0" w:type="auto"/>
            <w:hideMark/>
          </w:tcPr>
          <w:p w14:paraId="4A141897" w14:textId="77777777" w:rsidR="009010AA" w:rsidRPr="009010AA" w:rsidRDefault="009010AA" w:rsidP="009010A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010AA">
              <w:rPr>
                <w:rFonts w:ascii="Arial" w:hAnsi="Arial" w:cs="Arial"/>
              </w:rPr>
              <w:t>Ley 1280 de 2009; Código Sustantivo del Trabajo; normas que la modifiquen, adicionen o sustituyan.</w:t>
            </w:r>
          </w:p>
        </w:tc>
      </w:tr>
      <w:tr w:rsidR="009010AA" w:rsidRPr="009010AA" w14:paraId="707E2CAF" w14:textId="77777777" w:rsidTr="007114DE">
        <w:tc>
          <w:tcPr>
            <w:cnfStyle w:val="001000000000" w:firstRow="0" w:lastRow="0" w:firstColumn="1" w:lastColumn="0" w:oddVBand="0" w:evenVBand="0" w:oddHBand="0" w:evenHBand="0" w:firstRowFirstColumn="0" w:firstRowLastColumn="0" w:lastRowFirstColumn="0" w:lastRowLastColumn="0"/>
            <w:tcW w:w="0" w:type="auto"/>
            <w:hideMark/>
          </w:tcPr>
          <w:p w14:paraId="204FC33D" w14:textId="77777777" w:rsidR="009010AA" w:rsidRPr="009010AA" w:rsidRDefault="009010AA" w:rsidP="009010AA">
            <w:pPr>
              <w:spacing w:line="276" w:lineRule="auto"/>
              <w:jc w:val="both"/>
              <w:rPr>
                <w:rFonts w:ascii="Arial" w:hAnsi="Arial" w:cs="Arial"/>
              </w:rPr>
            </w:pPr>
            <w:r w:rsidRPr="009010AA">
              <w:rPr>
                <w:rFonts w:ascii="Arial" w:hAnsi="Arial" w:cs="Arial"/>
              </w:rPr>
              <w:t>Licencia de maternidad</w:t>
            </w:r>
          </w:p>
        </w:tc>
        <w:tc>
          <w:tcPr>
            <w:tcW w:w="0" w:type="auto"/>
            <w:hideMark/>
          </w:tcPr>
          <w:p w14:paraId="2F01BB60" w14:textId="77777777" w:rsidR="009010AA" w:rsidRPr="009010AA" w:rsidRDefault="009010AA" w:rsidP="009010A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010AA">
              <w:rPr>
                <w:rFonts w:ascii="Arial" w:hAnsi="Arial" w:cs="Arial"/>
              </w:rPr>
              <w:t>Código Sustantivo del Trabajo; Ley 2114 de 2021; normas reglamentarias vigentes.</w:t>
            </w:r>
          </w:p>
        </w:tc>
      </w:tr>
      <w:tr w:rsidR="009010AA" w:rsidRPr="009010AA" w14:paraId="618300AE" w14:textId="77777777" w:rsidTr="007114DE">
        <w:tc>
          <w:tcPr>
            <w:cnfStyle w:val="001000000000" w:firstRow="0" w:lastRow="0" w:firstColumn="1" w:lastColumn="0" w:oddVBand="0" w:evenVBand="0" w:oddHBand="0" w:evenHBand="0" w:firstRowFirstColumn="0" w:firstRowLastColumn="0" w:lastRowFirstColumn="0" w:lastRowLastColumn="0"/>
            <w:tcW w:w="0" w:type="auto"/>
            <w:hideMark/>
          </w:tcPr>
          <w:p w14:paraId="33853B79" w14:textId="77777777" w:rsidR="009010AA" w:rsidRPr="009010AA" w:rsidRDefault="009010AA" w:rsidP="009010AA">
            <w:pPr>
              <w:spacing w:line="276" w:lineRule="auto"/>
              <w:jc w:val="both"/>
              <w:rPr>
                <w:rFonts w:ascii="Arial" w:hAnsi="Arial" w:cs="Arial"/>
              </w:rPr>
            </w:pPr>
            <w:r w:rsidRPr="009010AA">
              <w:rPr>
                <w:rFonts w:ascii="Arial" w:hAnsi="Arial" w:cs="Arial"/>
              </w:rPr>
              <w:t>Licencia de paternidad</w:t>
            </w:r>
          </w:p>
        </w:tc>
        <w:tc>
          <w:tcPr>
            <w:tcW w:w="0" w:type="auto"/>
            <w:hideMark/>
          </w:tcPr>
          <w:p w14:paraId="19475B37" w14:textId="77777777" w:rsidR="009010AA" w:rsidRPr="009010AA" w:rsidRDefault="009010AA" w:rsidP="009010A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010AA">
              <w:rPr>
                <w:rFonts w:ascii="Arial" w:hAnsi="Arial" w:cs="Arial"/>
              </w:rPr>
              <w:t>Ley 2114 de 2021; Código Sustantivo del Trabajo; normas reglamentarias vigentes.</w:t>
            </w:r>
          </w:p>
        </w:tc>
      </w:tr>
      <w:tr w:rsidR="009010AA" w:rsidRPr="009010AA" w14:paraId="7C6B967D" w14:textId="77777777" w:rsidTr="007114DE">
        <w:tc>
          <w:tcPr>
            <w:cnfStyle w:val="001000000000" w:firstRow="0" w:lastRow="0" w:firstColumn="1" w:lastColumn="0" w:oddVBand="0" w:evenVBand="0" w:oddHBand="0" w:evenHBand="0" w:firstRowFirstColumn="0" w:firstRowLastColumn="0" w:lastRowFirstColumn="0" w:lastRowLastColumn="0"/>
            <w:tcW w:w="0" w:type="auto"/>
            <w:hideMark/>
          </w:tcPr>
          <w:p w14:paraId="79BDF9C9" w14:textId="77777777" w:rsidR="009010AA" w:rsidRPr="009010AA" w:rsidRDefault="009010AA" w:rsidP="009010AA">
            <w:pPr>
              <w:spacing w:line="276" w:lineRule="auto"/>
              <w:jc w:val="both"/>
              <w:rPr>
                <w:rFonts w:ascii="Arial" w:hAnsi="Arial" w:cs="Arial"/>
              </w:rPr>
            </w:pPr>
            <w:r w:rsidRPr="009010AA">
              <w:rPr>
                <w:rFonts w:ascii="Arial" w:hAnsi="Arial" w:cs="Arial"/>
              </w:rPr>
              <w:t>Licencia parental compartida y licencia parental flexible de tiempo parcial</w:t>
            </w:r>
          </w:p>
        </w:tc>
        <w:tc>
          <w:tcPr>
            <w:tcW w:w="0" w:type="auto"/>
            <w:hideMark/>
          </w:tcPr>
          <w:p w14:paraId="0824876A" w14:textId="77777777" w:rsidR="009010AA" w:rsidRPr="009010AA" w:rsidRDefault="009010AA" w:rsidP="009010A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010AA">
              <w:rPr>
                <w:rFonts w:ascii="Arial" w:hAnsi="Arial" w:cs="Arial"/>
              </w:rPr>
              <w:t>Ley 2114 de 2021; normas reglamentarias y complementarias vigentes.</w:t>
            </w:r>
          </w:p>
        </w:tc>
      </w:tr>
      <w:tr w:rsidR="009010AA" w:rsidRPr="009010AA" w14:paraId="0C0A23E1" w14:textId="77777777" w:rsidTr="007114DE">
        <w:tc>
          <w:tcPr>
            <w:cnfStyle w:val="001000000000" w:firstRow="0" w:lastRow="0" w:firstColumn="1" w:lastColumn="0" w:oddVBand="0" w:evenVBand="0" w:oddHBand="0" w:evenHBand="0" w:firstRowFirstColumn="0" w:firstRowLastColumn="0" w:lastRowFirstColumn="0" w:lastRowLastColumn="0"/>
            <w:tcW w:w="0" w:type="auto"/>
            <w:hideMark/>
          </w:tcPr>
          <w:p w14:paraId="46794753" w14:textId="77777777" w:rsidR="009010AA" w:rsidRPr="009010AA" w:rsidRDefault="009010AA" w:rsidP="009010AA">
            <w:pPr>
              <w:spacing w:line="276" w:lineRule="auto"/>
              <w:jc w:val="both"/>
              <w:rPr>
                <w:rFonts w:ascii="Arial" w:hAnsi="Arial" w:cs="Arial"/>
              </w:rPr>
            </w:pPr>
            <w:r w:rsidRPr="009010AA">
              <w:rPr>
                <w:rFonts w:ascii="Arial" w:hAnsi="Arial" w:cs="Arial"/>
              </w:rPr>
              <w:t>Licencias no remuneradas</w:t>
            </w:r>
          </w:p>
        </w:tc>
        <w:tc>
          <w:tcPr>
            <w:tcW w:w="0" w:type="auto"/>
            <w:hideMark/>
          </w:tcPr>
          <w:p w14:paraId="35B21631" w14:textId="77777777" w:rsidR="009010AA" w:rsidRPr="009010AA" w:rsidRDefault="009010AA" w:rsidP="009010A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010AA">
              <w:rPr>
                <w:rFonts w:ascii="Arial" w:hAnsi="Arial" w:cs="Arial"/>
              </w:rPr>
              <w:t>Código Sustantivo del Trabajo; principio de autonomía de la voluntad; Reglamento Interno de Trabajo; presente política.</w:t>
            </w:r>
          </w:p>
        </w:tc>
      </w:tr>
      <w:tr w:rsidR="009010AA" w:rsidRPr="009010AA" w14:paraId="75F719F7" w14:textId="77777777" w:rsidTr="007114DE">
        <w:tc>
          <w:tcPr>
            <w:cnfStyle w:val="001000000000" w:firstRow="0" w:lastRow="0" w:firstColumn="1" w:lastColumn="0" w:oddVBand="0" w:evenVBand="0" w:oddHBand="0" w:evenHBand="0" w:firstRowFirstColumn="0" w:firstRowLastColumn="0" w:lastRowFirstColumn="0" w:lastRowLastColumn="0"/>
            <w:tcW w:w="0" w:type="auto"/>
            <w:hideMark/>
          </w:tcPr>
          <w:p w14:paraId="7C0F2C8D" w14:textId="77777777" w:rsidR="009010AA" w:rsidRPr="009010AA" w:rsidRDefault="009010AA" w:rsidP="009010AA">
            <w:pPr>
              <w:spacing w:line="276" w:lineRule="auto"/>
              <w:jc w:val="both"/>
              <w:rPr>
                <w:rFonts w:ascii="Arial" w:hAnsi="Arial" w:cs="Arial"/>
              </w:rPr>
            </w:pPr>
            <w:r w:rsidRPr="009010AA">
              <w:rPr>
                <w:rFonts w:ascii="Arial" w:hAnsi="Arial" w:cs="Arial"/>
              </w:rPr>
              <w:t>Permisos para estudios</w:t>
            </w:r>
          </w:p>
        </w:tc>
        <w:tc>
          <w:tcPr>
            <w:tcW w:w="0" w:type="auto"/>
            <w:hideMark/>
          </w:tcPr>
          <w:p w14:paraId="6D2D17CE" w14:textId="77777777" w:rsidR="009010AA" w:rsidRPr="009010AA" w:rsidRDefault="009010AA" w:rsidP="009010A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010AA">
              <w:rPr>
                <w:rFonts w:ascii="Arial" w:hAnsi="Arial" w:cs="Arial"/>
              </w:rPr>
              <w:t>Código Sustantivo del Trabajo; Reglamento Interno de Trabajo; Política Corporativa de Formación y Desarrollo (cuando exista).</w:t>
            </w:r>
          </w:p>
        </w:tc>
      </w:tr>
      <w:tr w:rsidR="009010AA" w:rsidRPr="009010AA" w14:paraId="024A60C7" w14:textId="77777777" w:rsidTr="007114DE">
        <w:tc>
          <w:tcPr>
            <w:cnfStyle w:val="001000000000" w:firstRow="0" w:lastRow="0" w:firstColumn="1" w:lastColumn="0" w:oddVBand="0" w:evenVBand="0" w:oddHBand="0" w:evenHBand="0" w:firstRowFirstColumn="0" w:firstRowLastColumn="0" w:lastRowFirstColumn="0" w:lastRowLastColumn="0"/>
            <w:tcW w:w="0" w:type="auto"/>
            <w:hideMark/>
          </w:tcPr>
          <w:p w14:paraId="23AC1ABC" w14:textId="77777777" w:rsidR="009010AA" w:rsidRPr="009010AA" w:rsidRDefault="009010AA" w:rsidP="009010AA">
            <w:pPr>
              <w:spacing w:line="276" w:lineRule="auto"/>
              <w:jc w:val="both"/>
              <w:rPr>
                <w:rFonts w:ascii="Arial" w:hAnsi="Arial" w:cs="Arial"/>
              </w:rPr>
            </w:pPr>
            <w:r w:rsidRPr="009010AA">
              <w:rPr>
                <w:rFonts w:ascii="Arial" w:hAnsi="Arial" w:cs="Arial"/>
              </w:rPr>
              <w:t>Citaciones judiciales o administrativas</w:t>
            </w:r>
          </w:p>
        </w:tc>
        <w:tc>
          <w:tcPr>
            <w:tcW w:w="0" w:type="auto"/>
            <w:hideMark/>
          </w:tcPr>
          <w:p w14:paraId="1C8A5778" w14:textId="77777777" w:rsidR="009010AA" w:rsidRPr="009010AA" w:rsidRDefault="009010AA" w:rsidP="009010A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010AA">
              <w:rPr>
                <w:rFonts w:ascii="Arial" w:hAnsi="Arial" w:cs="Arial"/>
              </w:rPr>
              <w:t>Constitución Política de Colombia; Código General del Proceso; Código de Procedimiento Penal; Código de Procedimiento Administrativo y de lo Contencioso Administrativo (CPACA), según corresponda; demás normas especiales aplicables.</w:t>
            </w:r>
          </w:p>
        </w:tc>
      </w:tr>
      <w:tr w:rsidR="009010AA" w:rsidRPr="009010AA" w14:paraId="37A7C278" w14:textId="77777777" w:rsidTr="007114DE">
        <w:tc>
          <w:tcPr>
            <w:cnfStyle w:val="001000000000" w:firstRow="0" w:lastRow="0" w:firstColumn="1" w:lastColumn="0" w:oddVBand="0" w:evenVBand="0" w:oddHBand="0" w:evenHBand="0" w:firstRowFirstColumn="0" w:firstRowLastColumn="0" w:lastRowFirstColumn="0" w:lastRowLastColumn="0"/>
            <w:tcW w:w="0" w:type="auto"/>
            <w:hideMark/>
          </w:tcPr>
          <w:p w14:paraId="7A6F5F06" w14:textId="77777777" w:rsidR="009010AA" w:rsidRPr="009010AA" w:rsidRDefault="009010AA" w:rsidP="009010AA">
            <w:pPr>
              <w:spacing w:line="276" w:lineRule="auto"/>
              <w:jc w:val="both"/>
              <w:rPr>
                <w:rFonts w:ascii="Arial" w:hAnsi="Arial" w:cs="Arial"/>
              </w:rPr>
            </w:pPr>
            <w:r w:rsidRPr="009010AA">
              <w:rPr>
                <w:rFonts w:ascii="Arial" w:hAnsi="Arial" w:cs="Arial"/>
              </w:rPr>
              <w:t>Ejercicio del derecho al sufragio</w:t>
            </w:r>
          </w:p>
        </w:tc>
        <w:tc>
          <w:tcPr>
            <w:tcW w:w="0" w:type="auto"/>
            <w:hideMark/>
          </w:tcPr>
          <w:p w14:paraId="1D9D53E2" w14:textId="77777777" w:rsidR="009010AA" w:rsidRPr="009010AA" w:rsidRDefault="009010AA" w:rsidP="009010A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010AA">
              <w:rPr>
                <w:rFonts w:ascii="Arial" w:hAnsi="Arial" w:cs="Arial"/>
              </w:rPr>
              <w:t>Ley 403 de 1997; Ley 815 de 2003; normas electorales vigentes.</w:t>
            </w:r>
          </w:p>
        </w:tc>
      </w:tr>
      <w:tr w:rsidR="009010AA" w:rsidRPr="009010AA" w14:paraId="39FCD142" w14:textId="77777777" w:rsidTr="007114DE">
        <w:tc>
          <w:tcPr>
            <w:cnfStyle w:val="001000000000" w:firstRow="0" w:lastRow="0" w:firstColumn="1" w:lastColumn="0" w:oddVBand="0" w:evenVBand="0" w:oddHBand="0" w:evenHBand="0" w:firstRowFirstColumn="0" w:firstRowLastColumn="0" w:lastRowFirstColumn="0" w:lastRowLastColumn="0"/>
            <w:tcW w:w="0" w:type="auto"/>
            <w:hideMark/>
          </w:tcPr>
          <w:p w14:paraId="39DC465E" w14:textId="77777777" w:rsidR="009010AA" w:rsidRPr="009010AA" w:rsidRDefault="009010AA" w:rsidP="009010AA">
            <w:pPr>
              <w:spacing w:line="276" w:lineRule="auto"/>
              <w:jc w:val="both"/>
              <w:rPr>
                <w:rFonts w:ascii="Arial" w:hAnsi="Arial" w:cs="Arial"/>
              </w:rPr>
            </w:pPr>
            <w:r w:rsidRPr="009010AA">
              <w:rPr>
                <w:rFonts w:ascii="Arial" w:hAnsi="Arial" w:cs="Arial"/>
              </w:rPr>
              <w:t>Donación de sangre</w:t>
            </w:r>
          </w:p>
        </w:tc>
        <w:tc>
          <w:tcPr>
            <w:tcW w:w="0" w:type="auto"/>
            <w:hideMark/>
          </w:tcPr>
          <w:p w14:paraId="528456A5" w14:textId="77777777" w:rsidR="009010AA" w:rsidRPr="009010AA" w:rsidRDefault="009010AA" w:rsidP="009010A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010AA">
              <w:rPr>
                <w:rFonts w:ascii="Arial" w:hAnsi="Arial" w:cs="Arial"/>
              </w:rPr>
              <w:t>Ley 919 de 2004; Decreto 1571 de 1993 y demás normas que regulen la donación voluntaria de sangre.</w:t>
            </w:r>
          </w:p>
        </w:tc>
      </w:tr>
      <w:tr w:rsidR="009010AA" w:rsidRPr="009010AA" w14:paraId="2CC36317" w14:textId="77777777" w:rsidTr="007114DE">
        <w:tc>
          <w:tcPr>
            <w:cnfStyle w:val="001000000000" w:firstRow="0" w:lastRow="0" w:firstColumn="1" w:lastColumn="0" w:oddVBand="0" w:evenVBand="0" w:oddHBand="0" w:evenHBand="0" w:firstRowFirstColumn="0" w:firstRowLastColumn="0" w:lastRowFirstColumn="0" w:lastRowLastColumn="0"/>
            <w:tcW w:w="0" w:type="auto"/>
            <w:hideMark/>
          </w:tcPr>
          <w:p w14:paraId="32F4983C" w14:textId="77777777" w:rsidR="009010AA" w:rsidRPr="009010AA" w:rsidRDefault="009010AA" w:rsidP="009010AA">
            <w:pPr>
              <w:spacing w:line="276" w:lineRule="auto"/>
              <w:jc w:val="both"/>
              <w:rPr>
                <w:rFonts w:ascii="Arial" w:hAnsi="Arial" w:cs="Arial"/>
              </w:rPr>
            </w:pPr>
            <w:r w:rsidRPr="009010AA">
              <w:rPr>
                <w:rFonts w:ascii="Arial" w:hAnsi="Arial" w:cs="Arial"/>
              </w:rPr>
              <w:t>Comisiones de servicio</w:t>
            </w:r>
          </w:p>
        </w:tc>
        <w:tc>
          <w:tcPr>
            <w:tcW w:w="0" w:type="auto"/>
            <w:hideMark/>
          </w:tcPr>
          <w:p w14:paraId="6C8105AB" w14:textId="77777777" w:rsidR="009010AA" w:rsidRPr="009010AA" w:rsidRDefault="009010AA" w:rsidP="009010A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010AA">
              <w:rPr>
                <w:rFonts w:ascii="Arial" w:hAnsi="Arial" w:cs="Arial"/>
              </w:rPr>
              <w:t>Contrato de trabajo; Reglamento Interno de Trabajo; Política Corporativa de Viáticos y Gastos (cuando exista).</w:t>
            </w:r>
          </w:p>
        </w:tc>
      </w:tr>
      <w:tr w:rsidR="009010AA" w:rsidRPr="009010AA" w14:paraId="2D932D96" w14:textId="77777777" w:rsidTr="007114DE">
        <w:tc>
          <w:tcPr>
            <w:cnfStyle w:val="001000000000" w:firstRow="0" w:lastRow="0" w:firstColumn="1" w:lastColumn="0" w:oddVBand="0" w:evenVBand="0" w:oddHBand="0" w:evenHBand="0" w:firstRowFirstColumn="0" w:firstRowLastColumn="0" w:lastRowFirstColumn="0" w:lastRowLastColumn="0"/>
            <w:tcW w:w="0" w:type="auto"/>
            <w:hideMark/>
          </w:tcPr>
          <w:p w14:paraId="5EBD2778" w14:textId="77777777" w:rsidR="009010AA" w:rsidRPr="009010AA" w:rsidRDefault="009010AA" w:rsidP="009010AA">
            <w:pPr>
              <w:spacing w:line="276" w:lineRule="auto"/>
              <w:jc w:val="both"/>
              <w:rPr>
                <w:rFonts w:ascii="Arial" w:hAnsi="Arial" w:cs="Arial"/>
              </w:rPr>
            </w:pPr>
            <w:r w:rsidRPr="009010AA">
              <w:rPr>
                <w:rFonts w:ascii="Arial" w:hAnsi="Arial" w:cs="Arial"/>
              </w:rPr>
              <w:lastRenderedPageBreak/>
              <w:t>Fuerza mayor o caso fortuito</w:t>
            </w:r>
          </w:p>
        </w:tc>
        <w:tc>
          <w:tcPr>
            <w:tcW w:w="0" w:type="auto"/>
            <w:hideMark/>
          </w:tcPr>
          <w:p w14:paraId="19A016B0" w14:textId="77777777" w:rsidR="009010AA" w:rsidRPr="009010AA" w:rsidRDefault="009010AA" w:rsidP="009010A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010AA">
              <w:rPr>
                <w:rFonts w:ascii="Arial" w:hAnsi="Arial" w:cs="Arial"/>
              </w:rPr>
              <w:t>Código Civil Colombiano (artículo 64); Código Sustantivo del Trabajo; jurisprudencia aplicable.</w:t>
            </w:r>
          </w:p>
        </w:tc>
      </w:tr>
      <w:tr w:rsidR="009010AA" w:rsidRPr="009010AA" w14:paraId="4A1B2EEA" w14:textId="77777777" w:rsidTr="007114DE">
        <w:tc>
          <w:tcPr>
            <w:cnfStyle w:val="001000000000" w:firstRow="0" w:lastRow="0" w:firstColumn="1" w:lastColumn="0" w:oddVBand="0" w:evenVBand="0" w:oddHBand="0" w:evenHBand="0" w:firstRowFirstColumn="0" w:firstRowLastColumn="0" w:lastRowFirstColumn="0" w:lastRowLastColumn="0"/>
            <w:tcW w:w="0" w:type="auto"/>
            <w:hideMark/>
          </w:tcPr>
          <w:p w14:paraId="0248B08F" w14:textId="77777777" w:rsidR="009010AA" w:rsidRPr="009010AA" w:rsidRDefault="009010AA" w:rsidP="009010AA">
            <w:pPr>
              <w:spacing w:line="276" w:lineRule="auto"/>
              <w:jc w:val="both"/>
              <w:rPr>
                <w:rFonts w:ascii="Arial" w:hAnsi="Arial" w:cs="Arial"/>
              </w:rPr>
            </w:pPr>
            <w:r w:rsidRPr="009010AA">
              <w:rPr>
                <w:rFonts w:ascii="Arial" w:hAnsi="Arial" w:cs="Arial"/>
              </w:rPr>
              <w:t>Permisos especiales otorgados por liberalidad de la empresa</w:t>
            </w:r>
          </w:p>
        </w:tc>
        <w:tc>
          <w:tcPr>
            <w:tcW w:w="0" w:type="auto"/>
            <w:hideMark/>
          </w:tcPr>
          <w:p w14:paraId="39AA01FE" w14:textId="77777777" w:rsidR="009010AA" w:rsidRPr="009010AA" w:rsidRDefault="009010AA" w:rsidP="009010A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010AA">
              <w:rPr>
                <w:rFonts w:ascii="Arial" w:hAnsi="Arial" w:cs="Arial"/>
              </w:rPr>
              <w:t>Código Sustantivo del Trabajo; Reglamento Interno de Trabajo; presente Política Corporativa.</w:t>
            </w:r>
          </w:p>
        </w:tc>
      </w:tr>
      <w:tr w:rsidR="009010AA" w:rsidRPr="009010AA" w14:paraId="2653121C" w14:textId="77777777" w:rsidTr="007114DE">
        <w:tc>
          <w:tcPr>
            <w:cnfStyle w:val="001000000000" w:firstRow="0" w:lastRow="0" w:firstColumn="1" w:lastColumn="0" w:oddVBand="0" w:evenVBand="0" w:oddHBand="0" w:evenHBand="0" w:firstRowFirstColumn="0" w:firstRowLastColumn="0" w:lastRowFirstColumn="0" w:lastRowLastColumn="0"/>
            <w:tcW w:w="0" w:type="auto"/>
            <w:hideMark/>
          </w:tcPr>
          <w:p w14:paraId="0FE395FC" w14:textId="77777777" w:rsidR="009010AA" w:rsidRPr="009010AA" w:rsidRDefault="009010AA" w:rsidP="009010AA">
            <w:pPr>
              <w:spacing w:line="276" w:lineRule="auto"/>
              <w:jc w:val="both"/>
              <w:rPr>
                <w:rFonts w:ascii="Arial" w:hAnsi="Arial" w:cs="Arial"/>
              </w:rPr>
            </w:pPr>
            <w:r w:rsidRPr="009010AA">
              <w:rPr>
                <w:rFonts w:ascii="Arial" w:hAnsi="Arial" w:cs="Arial"/>
              </w:rPr>
              <w:t>Ausencias justificadas</w:t>
            </w:r>
          </w:p>
        </w:tc>
        <w:tc>
          <w:tcPr>
            <w:tcW w:w="0" w:type="auto"/>
            <w:hideMark/>
          </w:tcPr>
          <w:p w14:paraId="28FDA942" w14:textId="77777777" w:rsidR="009010AA" w:rsidRPr="009010AA" w:rsidRDefault="009010AA" w:rsidP="009010A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010AA">
              <w:rPr>
                <w:rFonts w:ascii="Arial" w:hAnsi="Arial" w:cs="Arial"/>
              </w:rPr>
              <w:t>Código Sustantivo del Trabajo; Reglamento Interno de Trabajo; presente Política Corporativa.</w:t>
            </w:r>
          </w:p>
        </w:tc>
      </w:tr>
      <w:tr w:rsidR="009010AA" w:rsidRPr="009010AA" w14:paraId="27C95478" w14:textId="77777777" w:rsidTr="007114DE">
        <w:tc>
          <w:tcPr>
            <w:cnfStyle w:val="001000000000" w:firstRow="0" w:lastRow="0" w:firstColumn="1" w:lastColumn="0" w:oddVBand="0" w:evenVBand="0" w:oddHBand="0" w:evenHBand="0" w:firstRowFirstColumn="0" w:firstRowLastColumn="0" w:lastRowFirstColumn="0" w:lastRowLastColumn="0"/>
            <w:tcW w:w="0" w:type="auto"/>
            <w:hideMark/>
          </w:tcPr>
          <w:p w14:paraId="5BEA7A70" w14:textId="77777777" w:rsidR="009010AA" w:rsidRPr="009010AA" w:rsidRDefault="009010AA" w:rsidP="009010AA">
            <w:pPr>
              <w:spacing w:line="276" w:lineRule="auto"/>
              <w:jc w:val="both"/>
              <w:rPr>
                <w:rFonts w:ascii="Arial" w:hAnsi="Arial" w:cs="Arial"/>
              </w:rPr>
            </w:pPr>
            <w:r w:rsidRPr="009010AA">
              <w:rPr>
                <w:rFonts w:ascii="Arial" w:hAnsi="Arial" w:cs="Arial"/>
              </w:rPr>
              <w:t>Ausencias injustificadas</w:t>
            </w:r>
          </w:p>
        </w:tc>
        <w:tc>
          <w:tcPr>
            <w:tcW w:w="0" w:type="auto"/>
            <w:hideMark/>
          </w:tcPr>
          <w:p w14:paraId="4D67F25A" w14:textId="77777777" w:rsidR="009010AA" w:rsidRPr="009010AA" w:rsidRDefault="009010AA" w:rsidP="009010AA">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9010AA">
              <w:rPr>
                <w:rFonts w:ascii="Arial" w:hAnsi="Arial" w:cs="Arial"/>
              </w:rPr>
              <w:t>Código Sustantivo del Trabajo; Reglamento Interno de Trabajo; procedimiento disciplinario interno; jurisprudencia aplicable.</w:t>
            </w:r>
          </w:p>
        </w:tc>
      </w:tr>
    </w:tbl>
    <w:p w14:paraId="71BA370A" w14:textId="7AD814D4" w:rsidR="009010AA" w:rsidRPr="009010AA" w:rsidRDefault="009010AA" w:rsidP="009010AA">
      <w:pPr>
        <w:spacing w:line="276" w:lineRule="auto"/>
        <w:jc w:val="both"/>
        <w:rPr>
          <w:rFonts w:ascii="Arial" w:hAnsi="Arial" w:cs="Arial"/>
        </w:rPr>
      </w:pPr>
    </w:p>
    <w:p w14:paraId="61BCDC49" w14:textId="77777777" w:rsidR="009010AA" w:rsidRDefault="009010AA" w:rsidP="009010AA">
      <w:pPr>
        <w:spacing w:line="276" w:lineRule="auto"/>
        <w:jc w:val="both"/>
        <w:rPr>
          <w:rFonts w:ascii="Arial" w:hAnsi="Arial" w:cs="Arial"/>
        </w:rPr>
      </w:pPr>
      <w:r w:rsidRPr="009010AA">
        <w:rPr>
          <w:rFonts w:ascii="Arial" w:hAnsi="Arial" w:cs="Arial"/>
        </w:rPr>
        <w:t>El presente cuadro tiene carácter orientador y constituye una guía de referencia para la administración de los permisos, ausencias y licencias regulados en esta política. Su contenido no sustituye la aplicación integral de la legislación laboral vigente ni limita la utilización de otras disposiciones legales, reglamentarias o jurisprudenciales que resulten aplicables a cada caso concreto. En caso de modificaciones normativas, derogatorias o nuevos criterios jurisprudenciales, se entenderán incorporados automáticamente los cambios que resulten obligatorios para la empresa, sin perjuicio de la actualización formal de la presente política.</w:t>
      </w:r>
    </w:p>
    <w:p w14:paraId="1C703DF6" w14:textId="77777777" w:rsidR="004A4582" w:rsidRDefault="004A4582" w:rsidP="009010AA">
      <w:pPr>
        <w:spacing w:line="276" w:lineRule="auto"/>
        <w:jc w:val="both"/>
        <w:rPr>
          <w:rFonts w:ascii="Arial" w:hAnsi="Arial" w:cs="Arial"/>
        </w:rPr>
      </w:pPr>
    </w:p>
    <w:p w14:paraId="1DC2F0BF" w14:textId="77777777" w:rsidR="004A4582" w:rsidRPr="004A4582" w:rsidRDefault="004A4582" w:rsidP="004A4582">
      <w:pPr>
        <w:spacing w:line="276" w:lineRule="auto"/>
        <w:jc w:val="both"/>
        <w:rPr>
          <w:rFonts w:ascii="Arial" w:hAnsi="Arial" w:cs="Arial"/>
          <w:b/>
          <w:bCs/>
        </w:rPr>
      </w:pPr>
      <w:r w:rsidRPr="004A4582">
        <w:rPr>
          <w:rFonts w:ascii="Arial" w:hAnsi="Arial" w:cs="Arial"/>
          <w:b/>
          <w:bCs/>
        </w:rPr>
        <w:t>ANEXO 2</w:t>
      </w:r>
    </w:p>
    <w:p w14:paraId="5A9A913F" w14:textId="77777777" w:rsidR="004A4582" w:rsidRPr="004A4582" w:rsidRDefault="004A4582" w:rsidP="004A4582">
      <w:pPr>
        <w:spacing w:line="276" w:lineRule="auto"/>
        <w:jc w:val="both"/>
        <w:rPr>
          <w:rFonts w:ascii="Arial" w:hAnsi="Arial" w:cs="Arial"/>
          <w:b/>
          <w:bCs/>
        </w:rPr>
      </w:pPr>
      <w:r w:rsidRPr="004A4582">
        <w:rPr>
          <w:rFonts w:ascii="Arial" w:hAnsi="Arial" w:cs="Arial"/>
          <w:b/>
          <w:bCs/>
        </w:rPr>
        <w:t>MATRIZ CORPORATIVA PARA LA ADMINISTRACIÓN DE PERMISOS, AUSENCIAS Y LICENCIAS</w:t>
      </w:r>
    </w:p>
    <w:p w14:paraId="76C31120" w14:textId="77777777" w:rsidR="004A4582" w:rsidRPr="004A4582" w:rsidRDefault="004A4582" w:rsidP="004A4582">
      <w:pPr>
        <w:spacing w:line="276" w:lineRule="auto"/>
        <w:jc w:val="both"/>
        <w:rPr>
          <w:rFonts w:ascii="Arial" w:hAnsi="Arial" w:cs="Arial"/>
        </w:rPr>
      </w:pPr>
      <w:r w:rsidRPr="004A4582">
        <w:rPr>
          <w:rFonts w:ascii="Arial" w:hAnsi="Arial" w:cs="Arial"/>
          <w:b/>
          <w:bCs/>
        </w:rPr>
        <w:t>Objetivo:</w:t>
      </w:r>
      <w:r w:rsidRPr="004A4582">
        <w:rPr>
          <w:rFonts w:ascii="Arial" w:hAnsi="Arial" w:cs="Arial"/>
        </w:rPr>
        <w:t xml:space="preserve"> Consolidar en una única matriz los criterios operativos para la administración de los permisos, ausencias y licencias contemplados en la presente política, facilitando la toma de decisiones por parte de los líderes y garantizando la aplicación uniforme de los lineamientos corporativos.</w:t>
      </w:r>
    </w:p>
    <w:p w14:paraId="3474E067" w14:textId="7B2607A2" w:rsidR="004A4582" w:rsidRPr="004A4582" w:rsidRDefault="004A4582" w:rsidP="004A4582">
      <w:pPr>
        <w:spacing w:line="276" w:lineRule="auto"/>
        <w:jc w:val="both"/>
        <w:rPr>
          <w:rFonts w:ascii="Arial" w:hAnsi="Arial" w:cs="Arial"/>
        </w:rPr>
      </w:pPr>
    </w:p>
    <w:p w14:paraId="02D198ED" w14:textId="77777777" w:rsidR="004A4582" w:rsidRPr="004A4582" w:rsidRDefault="004A4582" w:rsidP="004A4582">
      <w:pPr>
        <w:spacing w:line="276" w:lineRule="auto"/>
        <w:jc w:val="both"/>
        <w:rPr>
          <w:rFonts w:ascii="Arial" w:hAnsi="Arial" w:cs="Arial"/>
          <w:b/>
          <w:bCs/>
        </w:rPr>
      </w:pPr>
      <w:r w:rsidRPr="004A4582">
        <w:rPr>
          <w:rFonts w:ascii="Arial" w:hAnsi="Arial" w:cs="Arial"/>
          <w:b/>
          <w:bCs/>
        </w:rPr>
        <w:t>MATRIZ CORPORATIVA DE PERMISOS</w:t>
      </w:r>
    </w:p>
    <w:tbl>
      <w:tblPr>
        <w:tblStyle w:val="Tabladecuadrcula2"/>
        <w:tblW w:w="0" w:type="auto"/>
        <w:tblLook w:val="04A0" w:firstRow="1" w:lastRow="0" w:firstColumn="1" w:lastColumn="0" w:noHBand="0" w:noVBand="1"/>
      </w:tblPr>
      <w:tblGrid>
        <w:gridCol w:w="1907"/>
        <w:gridCol w:w="1883"/>
        <w:gridCol w:w="1811"/>
        <w:gridCol w:w="1598"/>
        <w:gridCol w:w="1867"/>
        <w:gridCol w:w="1734"/>
      </w:tblGrid>
      <w:tr w:rsidR="004A4582" w:rsidRPr="004A4582" w14:paraId="59432607" w14:textId="77777777" w:rsidTr="00EF6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E476D8" w14:textId="77777777" w:rsidR="004A4582" w:rsidRPr="004A4582" w:rsidRDefault="004A4582" w:rsidP="004A4582">
            <w:pPr>
              <w:spacing w:line="276" w:lineRule="auto"/>
              <w:jc w:val="both"/>
              <w:rPr>
                <w:rFonts w:ascii="Arial" w:hAnsi="Arial" w:cs="Arial"/>
              </w:rPr>
            </w:pPr>
            <w:r w:rsidRPr="004A4582">
              <w:rPr>
                <w:rFonts w:ascii="Arial" w:hAnsi="Arial" w:cs="Arial"/>
              </w:rPr>
              <w:t>Tipo de permiso o licencia</w:t>
            </w:r>
          </w:p>
        </w:tc>
        <w:tc>
          <w:tcPr>
            <w:tcW w:w="0" w:type="auto"/>
            <w:hideMark/>
          </w:tcPr>
          <w:p w14:paraId="00AFFF89" w14:textId="77777777" w:rsidR="004A4582" w:rsidRPr="004A4582" w:rsidRDefault="004A4582" w:rsidP="004A4582">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Remuneración</w:t>
            </w:r>
          </w:p>
        </w:tc>
        <w:tc>
          <w:tcPr>
            <w:tcW w:w="0" w:type="auto"/>
            <w:hideMark/>
          </w:tcPr>
          <w:p w14:paraId="7AEAE4B0" w14:textId="77777777" w:rsidR="004A4582" w:rsidRPr="004A4582" w:rsidRDefault="004A4582" w:rsidP="004A4582">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¿Compensable?</w:t>
            </w:r>
          </w:p>
        </w:tc>
        <w:tc>
          <w:tcPr>
            <w:tcW w:w="0" w:type="auto"/>
            <w:hideMark/>
          </w:tcPr>
          <w:p w14:paraId="20541D71" w14:textId="77777777" w:rsidR="004A4582" w:rsidRPr="004A4582" w:rsidRDefault="004A4582" w:rsidP="004A4582">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Anticipación mínima</w:t>
            </w:r>
          </w:p>
        </w:tc>
        <w:tc>
          <w:tcPr>
            <w:tcW w:w="0" w:type="auto"/>
            <w:hideMark/>
          </w:tcPr>
          <w:p w14:paraId="55FA2D79" w14:textId="77777777" w:rsidR="004A4582" w:rsidRPr="004A4582" w:rsidRDefault="004A4582" w:rsidP="004A4582">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Soporte requerido</w:t>
            </w:r>
          </w:p>
        </w:tc>
        <w:tc>
          <w:tcPr>
            <w:tcW w:w="0" w:type="auto"/>
            <w:hideMark/>
          </w:tcPr>
          <w:p w14:paraId="79AF6859" w14:textId="77777777" w:rsidR="004A4582" w:rsidRPr="004A4582" w:rsidRDefault="004A4582" w:rsidP="004A4582">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Autoridad competente</w:t>
            </w:r>
          </w:p>
        </w:tc>
      </w:tr>
      <w:tr w:rsidR="004A4582" w:rsidRPr="004A4582" w14:paraId="4314C097" w14:textId="77777777" w:rsidTr="00EF6E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016B297" w14:textId="77777777" w:rsidR="004A4582" w:rsidRPr="004A4582" w:rsidRDefault="004A4582" w:rsidP="004A4582">
            <w:pPr>
              <w:spacing w:line="276" w:lineRule="auto"/>
              <w:jc w:val="both"/>
              <w:rPr>
                <w:rFonts w:ascii="Arial" w:hAnsi="Arial" w:cs="Arial"/>
              </w:rPr>
            </w:pPr>
            <w:r w:rsidRPr="004A4582">
              <w:rPr>
                <w:rFonts w:ascii="Arial" w:hAnsi="Arial" w:cs="Arial"/>
              </w:rPr>
              <w:t>Diligencias personales</w:t>
            </w:r>
          </w:p>
        </w:tc>
        <w:tc>
          <w:tcPr>
            <w:tcW w:w="0" w:type="auto"/>
            <w:hideMark/>
          </w:tcPr>
          <w:p w14:paraId="01CDE862"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Según autorización de la empresa</w:t>
            </w:r>
          </w:p>
        </w:tc>
        <w:tc>
          <w:tcPr>
            <w:tcW w:w="0" w:type="auto"/>
            <w:hideMark/>
          </w:tcPr>
          <w:p w14:paraId="53589A72"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Sí, cuando sea autorizado</w:t>
            </w:r>
          </w:p>
        </w:tc>
        <w:tc>
          <w:tcPr>
            <w:tcW w:w="0" w:type="auto"/>
            <w:hideMark/>
          </w:tcPr>
          <w:p w14:paraId="0929DA4F"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15 días calendario</w:t>
            </w:r>
          </w:p>
        </w:tc>
        <w:tc>
          <w:tcPr>
            <w:tcW w:w="0" w:type="auto"/>
            <w:hideMark/>
          </w:tcPr>
          <w:p w14:paraId="25A8B043"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Documento o constancia que acredite la diligencia, cuando aplique</w:t>
            </w:r>
          </w:p>
        </w:tc>
        <w:tc>
          <w:tcPr>
            <w:tcW w:w="0" w:type="auto"/>
            <w:hideMark/>
          </w:tcPr>
          <w:p w14:paraId="537ED095"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Concepto del jefe inmediato y aprobación de la Dirección Administrativa</w:t>
            </w:r>
          </w:p>
        </w:tc>
      </w:tr>
      <w:tr w:rsidR="004A4582" w:rsidRPr="004A4582" w14:paraId="3D6D7B69" w14:textId="77777777" w:rsidTr="00EF6E4B">
        <w:tc>
          <w:tcPr>
            <w:cnfStyle w:val="001000000000" w:firstRow="0" w:lastRow="0" w:firstColumn="1" w:lastColumn="0" w:oddVBand="0" w:evenVBand="0" w:oddHBand="0" w:evenHBand="0" w:firstRowFirstColumn="0" w:firstRowLastColumn="0" w:lastRowFirstColumn="0" w:lastRowLastColumn="0"/>
            <w:tcW w:w="0" w:type="auto"/>
            <w:hideMark/>
          </w:tcPr>
          <w:p w14:paraId="0E2D403E" w14:textId="77777777" w:rsidR="004A4582" w:rsidRPr="004A4582" w:rsidRDefault="004A4582" w:rsidP="004A4582">
            <w:pPr>
              <w:spacing w:line="276" w:lineRule="auto"/>
              <w:jc w:val="both"/>
              <w:rPr>
                <w:rFonts w:ascii="Arial" w:hAnsi="Arial" w:cs="Arial"/>
              </w:rPr>
            </w:pPr>
            <w:r w:rsidRPr="004A4582">
              <w:rPr>
                <w:rFonts w:ascii="Arial" w:hAnsi="Arial" w:cs="Arial"/>
              </w:rPr>
              <w:t>Citas médicas programadas</w:t>
            </w:r>
          </w:p>
        </w:tc>
        <w:tc>
          <w:tcPr>
            <w:tcW w:w="0" w:type="auto"/>
            <w:hideMark/>
          </w:tcPr>
          <w:p w14:paraId="790646C3"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Sí</w:t>
            </w:r>
          </w:p>
        </w:tc>
        <w:tc>
          <w:tcPr>
            <w:tcW w:w="0" w:type="auto"/>
            <w:hideMark/>
          </w:tcPr>
          <w:p w14:paraId="00D5A88B"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No</w:t>
            </w:r>
          </w:p>
        </w:tc>
        <w:tc>
          <w:tcPr>
            <w:tcW w:w="0" w:type="auto"/>
            <w:hideMark/>
          </w:tcPr>
          <w:p w14:paraId="1FAFA029"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Mínimo 3 días hábiles o tan pronto sea asignada</w:t>
            </w:r>
          </w:p>
        </w:tc>
        <w:tc>
          <w:tcPr>
            <w:tcW w:w="0" w:type="auto"/>
            <w:hideMark/>
          </w:tcPr>
          <w:p w14:paraId="2F9FF932"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Constancia de asistencia expedida por la EPS, IPS o profesional tratante</w:t>
            </w:r>
          </w:p>
        </w:tc>
        <w:tc>
          <w:tcPr>
            <w:tcW w:w="0" w:type="auto"/>
            <w:hideMark/>
          </w:tcPr>
          <w:p w14:paraId="2727D044"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Concepto del jefe inmediato y aprobación de la Dirección Administrativa</w:t>
            </w:r>
          </w:p>
        </w:tc>
      </w:tr>
      <w:tr w:rsidR="004A4582" w:rsidRPr="004A4582" w14:paraId="4F639795" w14:textId="77777777" w:rsidTr="00EF6E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C243DE8" w14:textId="77777777" w:rsidR="004A4582" w:rsidRPr="004A4582" w:rsidRDefault="004A4582" w:rsidP="004A4582">
            <w:pPr>
              <w:spacing w:line="276" w:lineRule="auto"/>
              <w:jc w:val="both"/>
              <w:rPr>
                <w:rFonts w:ascii="Arial" w:hAnsi="Arial" w:cs="Arial"/>
              </w:rPr>
            </w:pPr>
            <w:r w:rsidRPr="004A4582">
              <w:rPr>
                <w:rFonts w:ascii="Arial" w:hAnsi="Arial" w:cs="Arial"/>
              </w:rPr>
              <w:t>Urgencias médicas</w:t>
            </w:r>
          </w:p>
        </w:tc>
        <w:tc>
          <w:tcPr>
            <w:tcW w:w="0" w:type="auto"/>
            <w:hideMark/>
          </w:tcPr>
          <w:p w14:paraId="0567A57B"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Sí</w:t>
            </w:r>
          </w:p>
        </w:tc>
        <w:tc>
          <w:tcPr>
            <w:tcW w:w="0" w:type="auto"/>
            <w:hideMark/>
          </w:tcPr>
          <w:p w14:paraId="74441BFF"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No</w:t>
            </w:r>
          </w:p>
        </w:tc>
        <w:tc>
          <w:tcPr>
            <w:tcW w:w="0" w:type="auto"/>
            <w:hideMark/>
          </w:tcPr>
          <w:p w14:paraId="73F30E4E"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Inmediata</w:t>
            </w:r>
          </w:p>
        </w:tc>
        <w:tc>
          <w:tcPr>
            <w:tcW w:w="0" w:type="auto"/>
            <w:hideMark/>
          </w:tcPr>
          <w:p w14:paraId="4E78AC2A"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Certificado o constancia de atención médica</w:t>
            </w:r>
          </w:p>
        </w:tc>
        <w:tc>
          <w:tcPr>
            <w:tcW w:w="0" w:type="auto"/>
            <w:hideMark/>
          </w:tcPr>
          <w:p w14:paraId="06719B68"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Jefe inmediato y Dirección Administrativa</w:t>
            </w:r>
          </w:p>
        </w:tc>
      </w:tr>
      <w:tr w:rsidR="004A4582" w:rsidRPr="004A4582" w14:paraId="288AF484" w14:textId="77777777" w:rsidTr="00EF6E4B">
        <w:tc>
          <w:tcPr>
            <w:cnfStyle w:val="001000000000" w:firstRow="0" w:lastRow="0" w:firstColumn="1" w:lastColumn="0" w:oddVBand="0" w:evenVBand="0" w:oddHBand="0" w:evenHBand="0" w:firstRowFirstColumn="0" w:firstRowLastColumn="0" w:lastRowFirstColumn="0" w:lastRowLastColumn="0"/>
            <w:tcW w:w="0" w:type="auto"/>
            <w:hideMark/>
          </w:tcPr>
          <w:p w14:paraId="3ABB0ED0" w14:textId="77777777" w:rsidR="004A4582" w:rsidRPr="004A4582" w:rsidRDefault="004A4582" w:rsidP="004A4582">
            <w:pPr>
              <w:spacing w:line="276" w:lineRule="auto"/>
              <w:jc w:val="both"/>
              <w:rPr>
                <w:rFonts w:ascii="Arial" w:hAnsi="Arial" w:cs="Arial"/>
              </w:rPr>
            </w:pPr>
            <w:r w:rsidRPr="004A4582">
              <w:rPr>
                <w:rFonts w:ascii="Arial" w:hAnsi="Arial" w:cs="Arial"/>
              </w:rPr>
              <w:t>Calamidad doméstica</w:t>
            </w:r>
          </w:p>
        </w:tc>
        <w:tc>
          <w:tcPr>
            <w:tcW w:w="0" w:type="auto"/>
            <w:hideMark/>
          </w:tcPr>
          <w:p w14:paraId="353419AE"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Sí, cuando la ley así lo establezca</w:t>
            </w:r>
          </w:p>
        </w:tc>
        <w:tc>
          <w:tcPr>
            <w:tcW w:w="0" w:type="auto"/>
            <w:hideMark/>
          </w:tcPr>
          <w:p w14:paraId="2AC9F311"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No</w:t>
            </w:r>
          </w:p>
        </w:tc>
        <w:tc>
          <w:tcPr>
            <w:tcW w:w="0" w:type="auto"/>
            <w:hideMark/>
          </w:tcPr>
          <w:p w14:paraId="207E9843"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Inmediata</w:t>
            </w:r>
          </w:p>
        </w:tc>
        <w:tc>
          <w:tcPr>
            <w:tcW w:w="0" w:type="auto"/>
            <w:hideMark/>
          </w:tcPr>
          <w:p w14:paraId="33A407F3"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 xml:space="preserve">Documento que acredite la </w:t>
            </w:r>
            <w:r w:rsidRPr="004A4582">
              <w:rPr>
                <w:rFonts w:ascii="Arial" w:hAnsi="Arial" w:cs="Arial"/>
              </w:rPr>
              <w:lastRenderedPageBreak/>
              <w:t>calamidad, cuando sea posible</w:t>
            </w:r>
          </w:p>
        </w:tc>
        <w:tc>
          <w:tcPr>
            <w:tcW w:w="0" w:type="auto"/>
            <w:hideMark/>
          </w:tcPr>
          <w:p w14:paraId="36D1C54D"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lastRenderedPageBreak/>
              <w:t>Dirección Administrativa</w:t>
            </w:r>
          </w:p>
        </w:tc>
      </w:tr>
      <w:tr w:rsidR="004A4582" w:rsidRPr="004A4582" w14:paraId="2144964C" w14:textId="77777777" w:rsidTr="00EF6E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5D321C0" w14:textId="77777777" w:rsidR="004A4582" w:rsidRPr="004A4582" w:rsidRDefault="004A4582" w:rsidP="004A4582">
            <w:pPr>
              <w:spacing w:line="276" w:lineRule="auto"/>
              <w:jc w:val="both"/>
              <w:rPr>
                <w:rFonts w:ascii="Arial" w:hAnsi="Arial" w:cs="Arial"/>
              </w:rPr>
            </w:pPr>
            <w:r w:rsidRPr="004A4582">
              <w:rPr>
                <w:rFonts w:ascii="Arial" w:hAnsi="Arial" w:cs="Arial"/>
              </w:rPr>
              <w:t>Licencia por luto</w:t>
            </w:r>
          </w:p>
        </w:tc>
        <w:tc>
          <w:tcPr>
            <w:tcW w:w="0" w:type="auto"/>
            <w:hideMark/>
          </w:tcPr>
          <w:p w14:paraId="3FC2ACA0"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Sí</w:t>
            </w:r>
          </w:p>
        </w:tc>
        <w:tc>
          <w:tcPr>
            <w:tcW w:w="0" w:type="auto"/>
            <w:hideMark/>
          </w:tcPr>
          <w:p w14:paraId="2A6542EE"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No</w:t>
            </w:r>
          </w:p>
        </w:tc>
        <w:tc>
          <w:tcPr>
            <w:tcW w:w="0" w:type="auto"/>
            <w:hideMark/>
          </w:tcPr>
          <w:p w14:paraId="09C55EE9"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Inmediata</w:t>
            </w:r>
          </w:p>
        </w:tc>
        <w:tc>
          <w:tcPr>
            <w:tcW w:w="0" w:type="auto"/>
            <w:hideMark/>
          </w:tcPr>
          <w:p w14:paraId="73D6B7D4"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Registro civil de defunción y documento que acredite el parentesco</w:t>
            </w:r>
          </w:p>
        </w:tc>
        <w:tc>
          <w:tcPr>
            <w:tcW w:w="0" w:type="auto"/>
            <w:hideMark/>
          </w:tcPr>
          <w:p w14:paraId="0F574025"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Dirección Administrativa</w:t>
            </w:r>
          </w:p>
        </w:tc>
      </w:tr>
      <w:tr w:rsidR="004A4582" w:rsidRPr="004A4582" w14:paraId="4B53DBB1" w14:textId="77777777" w:rsidTr="00EF6E4B">
        <w:tc>
          <w:tcPr>
            <w:cnfStyle w:val="001000000000" w:firstRow="0" w:lastRow="0" w:firstColumn="1" w:lastColumn="0" w:oddVBand="0" w:evenVBand="0" w:oddHBand="0" w:evenHBand="0" w:firstRowFirstColumn="0" w:firstRowLastColumn="0" w:lastRowFirstColumn="0" w:lastRowLastColumn="0"/>
            <w:tcW w:w="0" w:type="auto"/>
            <w:hideMark/>
          </w:tcPr>
          <w:p w14:paraId="5F46A6B1" w14:textId="77777777" w:rsidR="004A4582" w:rsidRPr="004A4582" w:rsidRDefault="004A4582" w:rsidP="004A4582">
            <w:pPr>
              <w:spacing w:line="276" w:lineRule="auto"/>
              <w:jc w:val="both"/>
              <w:rPr>
                <w:rFonts w:ascii="Arial" w:hAnsi="Arial" w:cs="Arial"/>
              </w:rPr>
            </w:pPr>
            <w:r w:rsidRPr="004A4582">
              <w:rPr>
                <w:rFonts w:ascii="Arial" w:hAnsi="Arial" w:cs="Arial"/>
              </w:rPr>
              <w:t>Licencia de maternidad</w:t>
            </w:r>
          </w:p>
        </w:tc>
        <w:tc>
          <w:tcPr>
            <w:tcW w:w="0" w:type="auto"/>
            <w:hideMark/>
          </w:tcPr>
          <w:p w14:paraId="3475C046"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Conforme a la legislación vigente</w:t>
            </w:r>
          </w:p>
        </w:tc>
        <w:tc>
          <w:tcPr>
            <w:tcW w:w="0" w:type="auto"/>
            <w:hideMark/>
          </w:tcPr>
          <w:p w14:paraId="245E0D75"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No</w:t>
            </w:r>
          </w:p>
        </w:tc>
        <w:tc>
          <w:tcPr>
            <w:tcW w:w="0" w:type="auto"/>
            <w:hideMark/>
          </w:tcPr>
          <w:p w14:paraId="4736F4AE"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Según la condición médica</w:t>
            </w:r>
          </w:p>
        </w:tc>
        <w:tc>
          <w:tcPr>
            <w:tcW w:w="0" w:type="auto"/>
            <w:hideMark/>
          </w:tcPr>
          <w:p w14:paraId="22559360"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Certificado médico y documentos exigidos por la EPS</w:t>
            </w:r>
          </w:p>
        </w:tc>
        <w:tc>
          <w:tcPr>
            <w:tcW w:w="0" w:type="auto"/>
            <w:hideMark/>
          </w:tcPr>
          <w:p w14:paraId="48038D63"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Dirección Administrativa</w:t>
            </w:r>
          </w:p>
        </w:tc>
      </w:tr>
      <w:tr w:rsidR="004A4582" w:rsidRPr="004A4582" w14:paraId="0F345181" w14:textId="77777777" w:rsidTr="00EF6E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B1FEF23" w14:textId="77777777" w:rsidR="004A4582" w:rsidRPr="004A4582" w:rsidRDefault="004A4582" w:rsidP="004A4582">
            <w:pPr>
              <w:spacing w:line="276" w:lineRule="auto"/>
              <w:jc w:val="both"/>
              <w:rPr>
                <w:rFonts w:ascii="Arial" w:hAnsi="Arial" w:cs="Arial"/>
              </w:rPr>
            </w:pPr>
            <w:r w:rsidRPr="004A4582">
              <w:rPr>
                <w:rFonts w:ascii="Arial" w:hAnsi="Arial" w:cs="Arial"/>
              </w:rPr>
              <w:t>Licencia de paternidad</w:t>
            </w:r>
          </w:p>
        </w:tc>
        <w:tc>
          <w:tcPr>
            <w:tcW w:w="0" w:type="auto"/>
            <w:hideMark/>
          </w:tcPr>
          <w:p w14:paraId="432609C0"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Conforme a la legislación vigente</w:t>
            </w:r>
          </w:p>
        </w:tc>
        <w:tc>
          <w:tcPr>
            <w:tcW w:w="0" w:type="auto"/>
            <w:hideMark/>
          </w:tcPr>
          <w:p w14:paraId="2550E44B"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No</w:t>
            </w:r>
          </w:p>
        </w:tc>
        <w:tc>
          <w:tcPr>
            <w:tcW w:w="0" w:type="auto"/>
            <w:hideMark/>
          </w:tcPr>
          <w:p w14:paraId="2B52C70C"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Según la legislación vigente</w:t>
            </w:r>
          </w:p>
        </w:tc>
        <w:tc>
          <w:tcPr>
            <w:tcW w:w="0" w:type="auto"/>
            <w:hideMark/>
          </w:tcPr>
          <w:p w14:paraId="21AADADF"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Registro civil de nacimiento y documentos exigidos por la EPS</w:t>
            </w:r>
          </w:p>
        </w:tc>
        <w:tc>
          <w:tcPr>
            <w:tcW w:w="0" w:type="auto"/>
            <w:hideMark/>
          </w:tcPr>
          <w:p w14:paraId="329B69BD"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Dirección Administrativa</w:t>
            </w:r>
          </w:p>
        </w:tc>
      </w:tr>
      <w:tr w:rsidR="004A4582" w:rsidRPr="004A4582" w14:paraId="7E615CE7" w14:textId="77777777" w:rsidTr="00EF6E4B">
        <w:tc>
          <w:tcPr>
            <w:cnfStyle w:val="001000000000" w:firstRow="0" w:lastRow="0" w:firstColumn="1" w:lastColumn="0" w:oddVBand="0" w:evenVBand="0" w:oddHBand="0" w:evenHBand="0" w:firstRowFirstColumn="0" w:firstRowLastColumn="0" w:lastRowFirstColumn="0" w:lastRowLastColumn="0"/>
            <w:tcW w:w="0" w:type="auto"/>
            <w:hideMark/>
          </w:tcPr>
          <w:p w14:paraId="65276D2B" w14:textId="77777777" w:rsidR="004A4582" w:rsidRPr="004A4582" w:rsidRDefault="004A4582" w:rsidP="004A4582">
            <w:pPr>
              <w:spacing w:line="276" w:lineRule="auto"/>
              <w:jc w:val="both"/>
              <w:rPr>
                <w:rFonts w:ascii="Arial" w:hAnsi="Arial" w:cs="Arial"/>
              </w:rPr>
            </w:pPr>
            <w:r w:rsidRPr="004A4582">
              <w:rPr>
                <w:rFonts w:ascii="Arial" w:hAnsi="Arial" w:cs="Arial"/>
              </w:rPr>
              <w:t>Licencia parental compartida o flexible</w:t>
            </w:r>
          </w:p>
        </w:tc>
        <w:tc>
          <w:tcPr>
            <w:tcW w:w="0" w:type="auto"/>
            <w:hideMark/>
          </w:tcPr>
          <w:p w14:paraId="34940A60"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Conforme a la legislación vigente</w:t>
            </w:r>
          </w:p>
        </w:tc>
        <w:tc>
          <w:tcPr>
            <w:tcW w:w="0" w:type="auto"/>
            <w:hideMark/>
          </w:tcPr>
          <w:p w14:paraId="2E5ED31A"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No</w:t>
            </w:r>
          </w:p>
        </w:tc>
        <w:tc>
          <w:tcPr>
            <w:tcW w:w="0" w:type="auto"/>
            <w:hideMark/>
          </w:tcPr>
          <w:p w14:paraId="06D55834"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Según la legislación vigente</w:t>
            </w:r>
          </w:p>
        </w:tc>
        <w:tc>
          <w:tcPr>
            <w:tcW w:w="0" w:type="auto"/>
            <w:hideMark/>
          </w:tcPr>
          <w:p w14:paraId="41A56881"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Documentación establecida por la ley</w:t>
            </w:r>
          </w:p>
        </w:tc>
        <w:tc>
          <w:tcPr>
            <w:tcW w:w="0" w:type="auto"/>
            <w:hideMark/>
          </w:tcPr>
          <w:p w14:paraId="01A6FDC0"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Dirección Administrativa</w:t>
            </w:r>
          </w:p>
        </w:tc>
      </w:tr>
      <w:tr w:rsidR="004A4582" w:rsidRPr="004A4582" w14:paraId="376F867E" w14:textId="77777777" w:rsidTr="00EF6E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3605EC" w14:textId="77777777" w:rsidR="004A4582" w:rsidRPr="004A4582" w:rsidRDefault="004A4582" w:rsidP="004A4582">
            <w:pPr>
              <w:spacing w:line="276" w:lineRule="auto"/>
              <w:jc w:val="both"/>
              <w:rPr>
                <w:rFonts w:ascii="Arial" w:hAnsi="Arial" w:cs="Arial"/>
              </w:rPr>
            </w:pPr>
            <w:r w:rsidRPr="004A4582">
              <w:rPr>
                <w:rFonts w:ascii="Arial" w:hAnsi="Arial" w:cs="Arial"/>
              </w:rPr>
              <w:t>Licencias no remuneradas</w:t>
            </w:r>
          </w:p>
        </w:tc>
        <w:tc>
          <w:tcPr>
            <w:tcW w:w="0" w:type="auto"/>
            <w:hideMark/>
          </w:tcPr>
          <w:p w14:paraId="4B8E2BCA"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No</w:t>
            </w:r>
          </w:p>
        </w:tc>
        <w:tc>
          <w:tcPr>
            <w:tcW w:w="0" w:type="auto"/>
            <w:hideMark/>
          </w:tcPr>
          <w:p w14:paraId="2832C45E"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No</w:t>
            </w:r>
          </w:p>
        </w:tc>
        <w:tc>
          <w:tcPr>
            <w:tcW w:w="0" w:type="auto"/>
            <w:hideMark/>
          </w:tcPr>
          <w:p w14:paraId="3EA417C6"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15 días calendario</w:t>
            </w:r>
          </w:p>
        </w:tc>
        <w:tc>
          <w:tcPr>
            <w:tcW w:w="0" w:type="auto"/>
            <w:hideMark/>
          </w:tcPr>
          <w:p w14:paraId="3830E7AA"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Solicitud escrita y soportes que justifiquen la solicitud</w:t>
            </w:r>
          </w:p>
        </w:tc>
        <w:tc>
          <w:tcPr>
            <w:tcW w:w="0" w:type="auto"/>
            <w:hideMark/>
          </w:tcPr>
          <w:p w14:paraId="47342B57"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Gerencia General o Dirección Administrativa</w:t>
            </w:r>
          </w:p>
        </w:tc>
      </w:tr>
      <w:tr w:rsidR="004A4582" w:rsidRPr="004A4582" w14:paraId="263E2916" w14:textId="77777777" w:rsidTr="00EF6E4B">
        <w:tc>
          <w:tcPr>
            <w:cnfStyle w:val="001000000000" w:firstRow="0" w:lastRow="0" w:firstColumn="1" w:lastColumn="0" w:oddVBand="0" w:evenVBand="0" w:oddHBand="0" w:evenHBand="0" w:firstRowFirstColumn="0" w:firstRowLastColumn="0" w:lastRowFirstColumn="0" w:lastRowLastColumn="0"/>
            <w:tcW w:w="0" w:type="auto"/>
            <w:hideMark/>
          </w:tcPr>
          <w:p w14:paraId="4C875A1A" w14:textId="77777777" w:rsidR="004A4582" w:rsidRPr="004A4582" w:rsidRDefault="004A4582" w:rsidP="004A4582">
            <w:pPr>
              <w:spacing w:line="276" w:lineRule="auto"/>
              <w:jc w:val="both"/>
              <w:rPr>
                <w:rFonts w:ascii="Arial" w:hAnsi="Arial" w:cs="Arial"/>
              </w:rPr>
            </w:pPr>
            <w:r w:rsidRPr="004A4582">
              <w:rPr>
                <w:rFonts w:ascii="Arial" w:hAnsi="Arial" w:cs="Arial"/>
              </w:rPr>
              <w:t>Permisos para estudios</w:t>
            </w:r>
          </w:p>
        </w:tc>
        <w:tc>
          <w:tcPr>
            <w:tcW w:w="0" w:type="auto"/>
            <w:hideMark/>
          </w:tcPr>
          <w:p w14:paraId="7F987879"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Según autorización de la empresa</w:t>
            </w:r>
          </w:p>
        </w:tc>
        <w:tc>
          <w:tcPr>
            <w:tcW w:w="0" w:type="auto"/>
            <w:hideMark/>
          </w:tcPr>
          <w:p w14:paraId="1752C2C7"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Sí, cuando sea autorizado</w:t>
            </w:r>
          </w:p>
        </w:tc>
        <w:tc>
          <w:tcPr>
            <w:tcW w:w="0" w:type="auto"/>
            <w:hideMark/>
          </w:tcPr>
          <w:p w14:paraId="5D0719D8"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15 días calendario</w:t>
            </w:r>
          </w:p>
        </w:tc>
        <w:tc>
          <w:tcPr>
            <w:tcW w:w="0" w:type="auto"/>
            <w:hideMark/>
          </w:tcPr>
          <w:p w14:paraId="74774D3B"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Certificado de matrícula, horario o citación académica</w:t>
            </w:r>
          </w:p>
        </w:tc>
        <w:tc>
          <w:tcPr>
            <w:tcW w:w="0" w:type="auto"/>
            <w:hideMark/>
          </w:tcPr>
          <w:p w14:paraId="1FDAC181"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Concepto del jefe inmediato y aprobación de la Dirección Administrativa</w:t>
            </w:r>
          </w:p>
        </w:tc>
      </w:tr>
      <w:tr w:rsidR="004A4582" w:rsidRPr="004A4582" w14:paraId="6E1EDCB2" w14:textId="77777777" w:rsidTr="00EF6E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9BB05D0" w14:textId="77777777" w:rsidR="004A4582" w:rsidRPr="004A4582" w:rsidRDefault="004A4582" w:rsidP="004A4582">
            <w:pPr>
              <w:spacing w:line="276" w:lineRule="auto"/>
              <w:jc w:val="both"/>
              <w:rPr>
                <w:rFonts w:ascii="Arial" w:hAnsi="Arial" w:cs="Arial"/>
              </w:rPr>
            </w:pPr>
            <w:r w:rsidRPr="004A4582">
              <w:rPr>
                <w:rFonts w:ascii="Arial" w:hAnsi="Arial" w:cs="Arial"/>
              </w:rPr>
              <w:t>Citaciones judiciales o administrativas</w:t>
            </w:r>
          </w:p>
        </w:tc>
        <w:tc>
          <w:tcPr>
            <w:tcW w:w="0" w:type="auto"/>
            <w:hideMark/>
          </w:tcPr>
          <w:p w14:paraId="56DAC7B7"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Conforme a la legislación aplicable</w:t>
            </w:r>
          </w:p>
        </w:tc>
        <w:tc>
          <w:tcPr>
            <w:tcW w:w="0" w:type="auto"/>
            <w:hideMark/>
          </w:tcPr>
          <w:p w14:paraId="222C9871"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No</w:t>
            </w:r>
          </w:p>
        </w:tc>
        <w:tc>
          <w:tcPr>
            <w:tcW w:w="0" w:type="auto"/>
            <w:hideMark/>
          </w:tcPr>
          <w:p w14:paraId="23E0DC2D"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Tan pronto sea conocida la citación</w:t>
            </w:r>
          </w:p>
        </w:tc>
        <w:tc>
          <w:tcPr>
            <w:tcW w:w="0" w:type="auto"/>
            <w:hideMark/>
          </w:tcPr>
          <w:p w14:paraId="046B7BE0"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Citación oficial y, cuando aplique, constancia de asistencia</w:t>
            </w:r>
          </w:p>
        </w:tc>
        <w:tc>
          <w:tcPr>
            <w:tcW w:w="0" w:type="auto"/>
            <w:hideMark/>
          </w:tcPr>
          <w:p w14:paraId="2A7BE577"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Dirección Administrativa</w:t>
            </w:r>
          </w:p>
        </w:tc>
      </w:tr>
      <w:tr w:rsidR="004A4582" w:rsidRPr="004A4582" w14:paraId="6B48B9FD" w14:textId="77777777" w:rsidTr="00EF6E4B">
        <w:tc>
          <w:tcPr>
            <w:cnfStyle w:val="001000000000" w:firstRow="0" w:lastRow="0" w:firstColumn="1" w:lastColumn="0" w:oddVBand="0" w:evenVBand="0" w:oddHBand="0" w:evenHBand="0" w:firstRowFirstColumn="0" w:firstRowLastColumn="0" w:lastRowFirstColumn="0" w:lastRowLastColumn="0"/>
            <w:tcW w:w="0" w:type="auto"/>
            <w:hideMark/>
          </w:tcPr>
          <w:p w14:paraId="31058A08" w14:textId="77777777" w:rsidR="004A4582" w:rsidRPr="004A4582" w:rsidRDefault="004A4582" w:rsidP="004A4582">
            <w:pPr>
              <w:spacing w:line="276" w:lineRule="auto"/>
              <w:jc w:val="both"/>
              <w:rPr>
                <w:rFonts w:ascii="Arial" w:hAnsi="Arial" w:cs="Arial"/>
              </w:rPr>
            </w:pPr>
            <w:r w:rsidRPr="004A4582">
              <w:rPr>
                <w:rFonts w:ascii="Arial" w:hAnsi="Arial" w:cs="Arial"/>
              </w:rPr>
              <w:t>Ejercicio del derecho al sufragio</w:t>
            </w:r>
          </w:p>
        </w:tc>
        <w:tc>
          <w:tcPr>
            <w:tcW w:w="0" w:type="auto"/>
            <w:hideMark/>
          </w:tcPr>
          <w:p w14:paraId="3C8D2801"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Sí, conforme a la ley</w:t>
            </w:r>
          </w:p>
        </w:tc>
        <w:tc>
          <w:tcPr>
            <w:tcW w:w="0" w:type="auto"/>
            <w:hideMark/>
          </w:tcPr>
          <w:p w14:paraId="0E4472B4"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No</w:t>
            </w:r>
          </w:p>
        </w:tc>
        <w:tc>
          <w:tcPr>
            <w:tcW w:w="0" w:type="auto"/>
            <w:hideMark/>
          </w:tcPr>
          <w:p w14:paraId="72F109AD"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Dentro del término legal</w:t>
            </w:r>
          </w:p>
        </w:tc>
        <w:tc>
          <w:tcPr>
            <w:tcW w:w="0" w:type="auto"/>
            <w:hideMark/>
          </w:tcPr>
          <w:p w14:paraId="240D2B15"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Certificado Electoral</w:t>
            </w:r>
          </w:p>
        </w:tc>
        <w:tc>
          <w:tcPr>
            <w:tcW w:w="0" w:type="auto"/>
            <w:hideMark/>
          </w:tcPr>
          <w:p w14:paraId="283A9A93"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Dirección Administrativa</w:t>
            </w:r>
          </w:p>
        </w:tc>
      </w:tr>
      <w:tr w:rsidR="004A4582" w:rsidRPr="004A4582" w14:paraId="28047289" w14:textId="77777777" w:rsidTr="00EF6E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140EC7" w14:textId="77777777" w:rsidR="004A4582" w:rsidRPr="004A4582" w:rsidRDefault="004A4582" w:rsidP="004A4582">
            <w:pPr>
              <w:spacing w:line="276" w:lineRule="auto"/>
              <w:jc w:val="both"/>
              <w:rPr>
                <w:rFonts w:ascii="Arial" w:hAnsi="Arial" w:cs="Arial"/>
              </w:rPr>
            </w:pPr>
            <w:r w:rsidRPr="004A4582">
              <w:rPr>
                <w:rFonts w:ascii="Arial" w:hAnsi="Arial" w:cs="Arial"/>
              </w:rPr>
              <w:t>Donación voluntaria de sangre</w:t>
            </w:r>
          </w:p>
        </w:tc>
        <w:tc>
          <w:tcPr>
            <w:tcW w:w="0" w:type="auto"/>
            <w:hideMark/>
          </w:tcPr>
          <w:p w14:paraId="7C87C979"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Sí, conforme a la ley</w:t>
            </w:r>
          </w:p>
        </w:tc>
        <w:tc>
          <w:tcPr>
            <w:tcW w:w="0" w:type="auto"/>
            <w:hideMark/>
          </w:tcPr>
          <w:p w14:paraId="0049175B"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No</w:t>
            </w:r>
          </w:p>
        </w:tc>
        <w:tc>
          <w:tcPr>
            <w:tcW w:w="0" w:type="auto"/>
            <w:hideMark/>
          </w:tcPr>
          <w:p w14:paraId="0F119CDC"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Tan pronto sea posible</w:t>
            </w:r>
          </w:p>
        </w:tc>
        <w:tc>
          <w:tcPr>
            <w:tcW w:w="0" w:type="auto"/>
            <w:hideMark/>
          </w:tcPr>
          <w:p w14:paraId="31BB4A23"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Certificación expedida por la entidad autorizada</w:t>
            </w:r>
          </w:p>
        </w:tc>
        <w:tc>
          <w:tcPr>
            <w:tcW w:w="0" w:type="auto"/>
            <w:hideMark/>
          </w:tcPr>
          <w:p w14:paraId="7917FAFB"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Dirección Administrativa</w:t>
            </w:r>
          </w:p>
        </w:tc>
      </w:tr>
      <w:tr w:rsidR="004A4582" w:rsidRPr="004A4582" w14:paraId="5A8D38A3" w14:textId="77777777" w:rsidTr="00EF6E4B">
        <w:tc>
          <w:tcPr>
            <w:cnfStyle w:val="001000000000" w:firstRow="0" w:lastRow="0" w:firstColumn="1" w:lastColumn="0" w:oddVBand="0" w:evenVBand="0" w:oddHBand="0" w:evenHBand="0" w:firstRowFirstColumn="0" w:firstRowLastColumn="0" w:lastRowFirstColumn="0" w:lastRowLastColumn="0"/>
            <w:tcW w:w="0" w:type="auto"/>
            <w:hideMark/>
          </w:tcPr>
          <w:p w14:paraId="4DAAB548" w14:textId="77777777" w:rsidR="004A4582" w:rsidRPr="004A4582" w:rsidRDefault="004A4582" w:rsidP="004A4582">
            <w:pPr>
              <w:spacing w:line="276" w:lineRule="auto"/>
              <w:jc w:val="both"/>
              <w:rPr>
                <w:rFonts w:ascii="Arial" w:hAnsi="Arial" w:cs="Arial"/>
              </w:rPr>
            </w:pPr>
            <w:r w:rsidRPr="004A4582">
              <w:rPr>
                <w:rFonts w:ascii="Arial" w:hAnsi="Arial" w:cs="Arial"/>
              </w:rPr>
              <w:lastRenderedPageBreak/>
              <w:t>Comisión de servicio</w:t>
            </w:r>
          </w:p>
        </w:tc>
        <w:tc>
          <w:tcPr>
            <w:tcW w:w="0" w:type="auto"/>
            <w:hideMark/>
          </w:tcPr>
          <w:p w14:paraId="28F957E2"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Corresponde al salario ordinario y viáticos cuando aplique</w:t>
            </w:r>
          </w:p>
        </w:tc>
        <w:tc>
          <w:tcPr>
            <w:tcW w:w="0" w:type="auto"/>
            <w:hideMark/>
          </w:tcPr>
          <w:p w14:paraId="00AD52F2"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No</w:t>
            </w:r>
          </w:p>
        </w:tc>
        <w:tc>
          <w:tcPr>
            <w:tcW w:w="0" w:type="auto"/>
            <w:hideMark/>
          </w:tcPr>
          <w:p w14:paraId="1453B93A"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Según programación de la empresa</w:t>
            </w:r>
          </w:p>
        </w:tc>
        <w:tc>
          <w:tcPr>
            <w:tcW w:w="0" w:type="auto"/>
            <w:hideMark/>
          </w:tcPr>
          <w:p w14:paraId="6AF59918"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Orden de comisión</w:t>
            </w:r>
          </w:p>
        </w:tc>
        <w:tc>
          <w:tcPr>
            <w:tcW w:w="0" w:type="auto"/>
            <w:hideMark/>
          </w:tcPr>
          <w:p w14:paraId="6AFF2DCE"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Gerencia, Dirección Administrativa o jefe autorizado</w:t>
            </w:r>
          </w:p>
        </w:tc>
      </w:tr>
      <w:tr w:rsidR="004A4582" w:rsidRPr="004A4582" w14:paraId="5BA4B281" w14:textId="77777777" w:rsidTr="00EF6E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C2A858" w14:textId="77777777" w:rsidR="004A4582" w:rsidRPr="004A4582" w:rsidRDefault="004A4582" w:rsidP="004A4582">
            <w:pPr>
              <w:spacing w:line="276" w:lineRule="auto"/>
              <w:jc w:val="both"/>
              <w:rPr>
                <w:rFonts w:ascii="Arial" w:hAnsi="Arial" w:cs="Arial"/>
              </w:rPr>
            </w:pPr>
            <w:r w:rsidRPr="004A4582">
              <w:rPr>
                <w:rFonts w:ascii="Arial" w:hAnsi="Arial" w:cs="Arial"/>
              </w:rPr>
              <w:t>Fuerza mayor o caso fortuito</w:t>
            </w:r>
          </w:p>
        </w:tc>
        <w:tc>
          <w:tcPr>
            <w:tcW w:w="0" w:type="auto"/>
            <w:hideMark/>
          </w:tcPr>
          <w:p w14:paraId="24C11DB9"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Se evaluará conforme a la legislación vigente y a las circunstancias del caso</w:t>
            </w:r>
          </w:p>
        </w:tc>
        <w:tc>
          <w:tcPr>
            <w:tcW w:w="0" w:type="auto"/>
            <w:hideMark/>
          </w:tcPr>
          <w:p w14:paraId="1F9E0F76"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No</w:t>
            </w:r>
          </w:p>
        </w:tc>
        <w:tc>
          <w:tcPr>
            <w:tcW w:w="0" w:type="auto"/>
            <w:hideMark/>
          </w:tcPr>
          <w:p w14:paraId="0DC3DFC3"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Inmediata</w:t>
            </w:r>
          </w:p>
        </w:tc>
        <w:tc>
          <w:tcPr>
            <w:tcW w:w="0" w:type="auto"/>
            <w:hideMark/>
          </w:tcPr>
          <w:p w14:paraId="2E6BF0AA"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Evidencias objetivas del hecho ocurrido</w:t>
            </w:r>
          </w:p>
        </w:tc>
        <w:tc>
          <w:tcPr>
            <w:tcW w:w="0" w:type="auto"/>
            <w:hideMark/>
          </w:tcPr>
          <w:p w14:paraId="7DFC85C4" w14:textId="77777777" w:rsidR="004A4582" w:rsidRPr="004A4582" w:rsidRDefault="004A4582" w:rsidP="004A4582">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4A4582">
              <w:rPr>
                <w:rFonts w:ascii="Arial" w:hAnsi="Arial" w:cs="Arial"/>
              </w:rPr>
              <w:t>Dirección Administrativa</w:t>
            </w:r>
          </w:p>
        </w:tc>
      </w:tr>
      <w:tr w:rsidR="004A4582" w:rsidRPr="004A4582" w14:paraId="3DB147CF" w14:textId="77777777" w:rsidTr="00EF6E4B">
        <w:tc>
          <w:tcPr>
            <w:cnfStyle w:val="001000000000" w:firstRow="0" w:lastRow="0" w:firstColumn="1" w:lastColumn="0" w:oddVBand="0" w:evenVBand="0" w:oddHBand="0" w:evenHBand="0" w:firstRowFirstColumn="0" w:firstRowLastColumn="0" w:lastRowFirstColumn="0" w:lastRowLastColumn="0"/>
            <w:tcW w:w="0" w:type="auto"/>
            <w:hideMark/>
          </w:tcPr>
          <w:p w14:paraId="5860D3E8" w14:textId="77777777" w:rsidR="004A4582" w:rsidRPr="004A4582" w:rsidRDefault="004A4582" w:rsidP="004A4582">
            <w:pPr>
              <w:spacing w:line="276" w:lineRule="auto"/>
              <w:jc w:val="both"/>
              <w:rPr>
                <w:rFonts w:ascii="Arial" w:hAnsi="Arial" w:cs="Arial"/>
              </w:rPr>
            </w:pPr>
            <w:r w:rsidRPr="004A4582">
              <w:rPr>
                <w:rFonts w:ascii="Arial" w:hAnsi="Arial" w:cs="Arial"/>
              </w:rPr>
              <w:t>Permisos especiales otorgados por liberalidad de la empresa</w:t>
            </w:r>
          </w:p>
        </w:tc>
        <w:tc>
          <w:tcPr>
            <w:tcW w:w="0" w:type="auto"/>
            <w:hideMark/>
          </w:tcPr>
          <w:p w14:paraId="15AE4B58"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Según lo determine la empresa</w:t>
            </w:r>
          </w:p>
        </w:tc>
        <w:tc>
          <w:tcPr>
            <w:tcW w:w="0" w:type="auto"/>
            <w:hideMark/>
          </w:tcPr>
          <w:p w14:paraId="5A8D1D33"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Sí, cuando sea autorizado</w:t>
            </w:r>
          </w:p>
        </w:tc>
        <w:tc>
          <w:tcPr>
            <w:tcW w:w="0" w:type="auto"/>
            <w:hideMark/>
          </w:tcPr>
          <w:p w14:paraId="72A60A23"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La mayor posible</w:t>
            </w:r>
          </w:p>
        </w:tc>
        <w:tc>
          <w:tcPr>
            <w:tcW w:w="0" w:type="auto"/>
            <w:hideMark/>
          </w:tcPr>
          <w:p w14:paraId="66DFCE08"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Los documentos que la empresa considere necesarios</w:t>
            </w:r>
          </w:p>
        </w:tc>
        <w:tc>
          <w:tcPr>
            <w:tcW w:w="0" w:type="auto"/>
            <w:hideMark/>
          </w:tcPr>
          <w:p w14:paraId="32F009B6" w14:textId="77777777" w:rsidR="004A4582" w:rsidRPr="004A4582" w:rsidRDefault="004A4582" w:rsidP="004A4582">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A4582">
              <w:rPr>
                <w:rFonts w:ascii="Arial" w:hAnsi="Arial" w:cs="Arial"/>
              </w:rPr>
              <w:t>Gerencia General o Dirección Administrativa</w:t>
            </w:r>
          </w:p>
        </w:tc>
      </w:tr>
    </w:tbl>
    <w:p w14:paraId="551CAEFC" w14:textId="7CFFDE57" w:rsidR="004A4582" w:rsidRPr="004A4582" w:rsidRDefault="004A4582" w:rsidP="004A4582">
      <w:pPr>
        <w:spacing w:line="276" w:lineRule="auto"/>
        <w:jc w:val="both"/>
        <w:rPr>
          <w:rFonts w:ascii="Arial" w:hAnsi="Arial" w:cs="Arial"/>
        </w:rPr>
      </w:pPr>
    </w:p>
    <w:p w14:paraId="4871CAC5" w14:textId="77777777" w:rsidR="004A4582" w:rsidRPr="004A4582" w:rsidRDefault="004A4582" w:rsidP="004A4582">
      <w:pPr>
        <w:spacing w:line="276" w:lineRule="auto"/>
        <w:jc w:val="both"/>
        <w:rPr>
          <w:rFonts w:ascii="Arial" w:hAnsi="Arial" w:cs="Arial"/>
          <w:b/>
          <w:bCs/>
        </w:rPr>
      </w:pPr>
      <w:r w:rsidRPr="004A4582">
        <w:rPr>
          <w:rFonts w:ascii="Arial" w:hAnsi="Arial" w:cs="Arial"/>
          <w:b/>
          <w:bCs/>
        </w:rPr>
        <w:t>Reglas generales de interpretación</w:t>
      </w:r>
    </w:p>
    <w:p w14:paraId="507CBD82" w14:textId="77777777" w:rsidR="004A4582" w:rsidRPr="004A4582" w:rsidRDefault="004A4582" w:rsidP="004A4582">
      <w:pPr>
        <w:numPr>
          <w:ilvl w:val="0"/>
          <w:numId w:val="24"/>
        </w:numPr>
        <w:spacing w:line="276" w:lineRule="auto"/>
        <w:jc w:val="both"/>
        <w:rPr>
          <w:rFonts w:ascii="Arial" w:hAnsi="Arial" w:cs="Arial"/>
        </w:rPr>
      </w:pPr>
      <w:r w:rsidRPr="004A4582">
        <w:rPr>
          <w:rFonts w:ascii="Arial" w:hAnsi="Arial" w:cs="Arial"/>
        </w:rPr>
        <w:t xml:space="preserve">La autorización de un permiso no implica, por sí sola, el reconocimiento de un derecho adquirido ni genera precedente para futuras solicitudes. </w:t>
      </w:r>
    </w:p>
    <w:p w14:paraId="5C7F0B2D" w14:textId="77777777" w:rsidR="004A4582" w:rsidRPr="004A4582" w:rsidRDefault="004A4582" w:rsidP="004A4582">
      <w:pPr>
        <w:numPr>
          <w:ilvl w:val="0"/>
          <w:numId w:val="24"/>
        </w:numPr>
        <w:spacing w:line="276" w:lineRule="auto"/>
        <w:jc w:val="both"/>
        <w:rPr>
          <w:rFonts w:ascii="Arial" w:hAnsi="Arial" w:cs="Arial"/>
        </w:rPr>
      </w:pPr>
      <w:r w:rsidRPr="004A4582">
        <w:rPr>
          <w:rFonts w:ascii="Arial" w:hAnsi="Arial" w:cs="Arial"/>
        </w:rPr>
        <w:t xml:space="preserve">Todos los permisos estarán sujetos al cumplimiento de los requisitos establecidos en la presente política y a la verificación de los soportes correspondientes. </w:t>
      </w:r>
    </w:p>
    <w:p w14:paraId="10DCAD38" w14:textId="77777777" w:rsidR="004A4582" w:rsidRPr="004A4582" w:rsidRDefault="004A4582" w:rsidP="004A4582">
      <w:pPr>
        <w:numPr>
          <w:ilvl w:val="0"/>
          <w:numId w:val="24"/>
        </w:numPr>
        <w:spacing w:line="276" w:lineRule="auto"/>
        <w:jc w:val="both"/>
        <w:rPr>
          <w:rFonts w:ascii="Arial" w:hAnsi="Arial" w:cs="Arial"/>
        </w:rPr>
      </w:pPr>
      <w:r w:rsidRPr="004A4582">
        <w:rPr>
          <w:rFonts w:ascii="Arial" w:hAnsi="Arial" w:cs="Arial"/>
        </w:rPr>
        <w:t xml:space="preserve">Cuando un permiso corresponda a un derecho reconocido por la legislación laboral colombiana, prevalecerán las disposiciones legales vigentes sobre cualquier disposición contenida en esta política. </w:t>
      </w:r>
    </w:p>
    <w:p w14:paraId="7CEDF816" w14:textId="77777777" w:rsidR="004A4582" w:rsidRPr="004A4582" w:rsidRDefault="004A4582" w:rsidP="004A4582">
      <w:pPr>
        <w:numPr>
          <w:ilvl w:val="0"/>
          <w:numId w:val="24"/>
        </w:numPr>
        <w:spacing w:line="276" w:lineRule="auto"/>
        <w:jc w:val="both"/>
        <w:rPr>
          <w:rFonts w:ascii="Arial" w:hAnsi="Arial" w:cs="Arial"/>
        </w:rPr>
      </w:pPr>
      <w:r w:rsidRPr="004A4582">
        <w:rPr>
          <w:rFonts w:ascii="Arial" w:hAnsi="Arial" w:cs="Arial"/>
        </w:rPr>
        <w:t xml:space="preserve">La posibilidad de compensar el tiempo no laborado únicamente procederá cuando la naturaleza del permiso lo permita, exista autorización previa de la empresa y no se desconozcan las disposiciones de la legislación laboral vigente. </w:t>
      </w:r>
    </w:p>
    <w:p w14:paraId="50534D6A" w14:textId="77777777" w:rsidR="004A4582" w:rsidRPr="004A4582" w:rsidRDefault="004A4582" w:rsidP="004A4582">
      <w:pPr>
        <w:numPr>
          <w:ilvl w:val="0"/>
          <w:numId w:val="24"/>
        </w:numPr>
        <w:spacing w:line="276" w:lineRule="auto"/>
        <w:jc w:val="both"/>
        <w:rPr>
          <w:rFonts w:ascii="Arial" w:hAnsi="Arial" w:cs="Arial"/>
        </w:rPr>
      </w:pPr>
      <w:r w:rsidRPr="004A4582">
        <w:rPr>
          <w:rFonts w:ascii="Arial" w:hAnsi="Arial" w:cs="Arial"/>
        </w:rPr>
        <w:t xml:space="preserve">Los tiempos de anticipación aquí establecidos corresponden a reglas generales. Cuando se trate de situaciones imprevisibles, casos fortuitos, fuerza mayor o eventos legalmente protegidos, el trabajador deberá informar la novedad tan pronto le sea posible y aportar los soportes correspondientes dentro de los plazos establecidos por la empresa o por la legislación aplicable. </w:t>
      </w:r>
    </w:p>
    <w:p w14:paraId="26CDCB3A" w14:textId="77777777" w:rsidR="004A4582" w:rsidRPr="004A4582" w:rsidRDefault="004A4582" w:rsidP="004A4582">
      <w:pPr>
        <w:numPr>
          <w:ilvl w:val="0"/>
          <w:numId w:val="24"/>
        </w:numPr>
        <w:spacing w:line="276" w:lineRule="auto"/>
        <w:jc w:val="both"/>
        <w:rPr>
          <w:rFonts w:ascii="Arial" w:hAnsi="Arial" w:cs="Arial"/>
        </w:rPr>
      </w:pPr>
      <w:r w:rsidRPr="004A4582">
        <w:rPr>
          <w:rFonts w:ascii="Arial" w:hAnsi="Arial" w:cs="Arial"/>
        </w:rPr>
        <w:t>La autoridad competente podrá requerir información adicional cuando resulte necesaria para verificar la procedencia del permiso o garantizar la continuidad de la operación.</w:t>
      </w:r>
    </w:p>
    <w:p w14:paraId="0BCB843D" w14:textId="77777777" w:rsidR="004A4582" w:rsidRPr="009010AA" w:rsidRDefault="004A4582" w:rsidP="009010AA">
      <w:pPr>
        <w:spacing w:line="276" w:lineRule="auto"/>
        <w:jc w:val="both"/>
        <w:rPr>
          <w:rFonts w:ascii="Arial" w:hAnsi="Arial" w:cs="Arial"/>
        </w:rPr>
      </w:pPr>
    </w:p>
    <w:p w14:paraId="69D30D3C" w14:textId="77777777" w:rsidR="009073B8" w:rsidRPr="009073B8" w:rsidRDefault="009073B8" w:rsidP="009073B8">
      <w:pPr>
        <w:spacing w:line="276" w:lineRule="auto"/>
        <w:jc w:val="both"/>
        <w:rPr>
          <w:rFonts w:ascii="Arial" w:hAnsi="Arial" w:cs="Arial"/>
          <w:b/>
          <w:bCs/>
        </w:rPr>
      </w:pPr>
      <w:r w:rsidRPr="009073B8">
        <w:rPr>
          <w:rFonts w:ascii="Arial" w:hAnsi="Arial" w:cs="Arial"/>
          <w:b/>
          <w:bCs/>
        </w:rPr>
        <w:t>CAPÍTULO 8</w:t>
      </w:r>
    </w:p>
    <w:p w14:paraId="60AF979A" w14:textId="77777777" w:rsidR="009073B8" w:rsidRPr="009073B8" w:rsidRDefault="009073B8" w:rsidP="009073B8">
      <w:pPr>
        <w:spacing w:line="276" w:lineRule="auto"/>
        <w:jc w:val="both"/>
        <w:rPr>
          <w:rFonts w:ascii="Arial" w:hAnsi="Arial" w:cs="Arial"/>
          <w:b/>
          <w:bCs/>
        </w:rPr>
      </w:pPr>
      <w:r w:rsidRPr="009073B8">
        <w:rPr>
          <w:rFonts w:ascii="Arial" w:hAnsi="Arial" w:cs="Arial"/>
          <w:b/>
          <w:bCs/>
        </w:rPr>
        <w:t>ADMINISTRACIÓN DE AUSENCIAS</w:t>
      </w:r>
    </w:p>
    <w:p w14:paraId="4B57E2DC" w14:textId="77777777" w:rsidR="009073B8" w:rsidRPr="009073B8" w:rsidRDefault="009073B8" w:rsidP="009073B8">
      <w:pPr>
        <w:spacing w:line="276" w:lineRule="auto"/>
        <w:jc w:val="both"/>
        <w:rPr>
          <w:rFonts w:ascii="Arial" w:hAnsi="Arial" w:cs="Arial"/>
          <w:b/>
          <w:bCs/>
        </w:rPr>
      </w:pPr>
      <w:r w:rsidRPr="009073B8">
        <w:rPr>
          <w:rFonts w:ascii="Arial" w:hAnsi="Arial" w:cs="Arial"/>
          <w:b/>
          <w:bCs/>
        </w:rPr>
        <w:t>8.1 Objeto</w:t>
      </w:r>
    </w:p>
    <w:p w14:paraId="05A6EBB1" w14:textId="77777777" w:rsidR="009073B8" w:rsidRPr="009073B8" w:rsidRDefault="009073B8" w:rsidP="009073B8">
      <w:pPr>
        <w:spacing w:line="276" w:lineRule="auto"/>
        <w:jc w:val="both"/>
        <w:rPr>
          <w:rFonts w:ascii="Arial" w:hAnsi="Arial" w:cs="Arial"/>
        </w:rPr>
      </w:pPr>
      <w:r w:rsidRPr="009073B8">
        <w:rPr>
          <w:rFonts w:ascii="Arial" w:hAnsi="Arial" w:cs="Arial"/>
        </w:rPr>
        <w:t>Regular el tratamiento de las ausencias laborales, estableciendo los lineamientos para su reporte, justificación, análisis, registro, control y consecuencias, garantizando el cumplimiento de la legislación laboral, la continuidad de la operación y la aplicación uniforme de criterios por parte de la empresa.</w:t>
      </w:r>
    </w:p>
    <w:p w14:paraId="6FAC89A3" w14:textId="466DCF3A" w:rsidR="009073B8" w:rsidRPr="009073B8" w:rsidRDefault="009073B8" w:rsidP="009073B8">
      <w:pPr>
        <w:spacing w:line="276" w:lineRule="auto"/>
        <w:jc w:val="both"/>
        <w:rPr>
          <w:rFonts w:ascii="Arial" w:hAnsi="Arial" w:cs="Arial"/>
        </w:rPr>
      </w:pPr>
    </w:p>
    <w:p w14:paraId="49293617" w14:textId="77777777" w:rsidR="009073B8" w:rsidRPr="009073B8" w:rsidRDefault="009073B8" w:rsidP="009073B8">
      <w:pPr>
        <w:spacing w:line="276" w:lineRule="auto"/>
        <w:jc w:val="both"/>
        <w:rPr>
          <w:rFonts w:ascii="Arial" w:hAnsi="Arial" w:cs="Arial"/>
          <w:b/>
          <w:bCs/>
        </w:rPr>
      </w:pPr>
      <w:r w:rsidRPr="009073B8">
        <w:rPr>
          <w:rFonts w:ascii="Arial" w:hAnsi="Arial" w:cs="Arial"/>
          <w:b/>
          <w:bCs/>
        </w:rPr>
        <w:t>8.2 Clasificación de las ausencias</w:t>
      </w:r>
    </w:p>
    <w:p w14:paraId="4D0CDE35" w14:textId="77777777" w:rsidR="009073B8" w:rsidRPr="009073B8" w:rsidRDefault="009073B8" w:rsidP="009073B8">
      <w:pPr>
        <w:spacing w:line="276" w:lineRule="auto"/>
        <w:jc w:val="both"/>
        <w:rPr>
          <w:rFonts w:ascii="Arial" w:hAnsi="Arial" w:cs="Arial"/>
        </w:rPr>
      </w:pPr>
      <w:r w:rsidRPr="009073B8">
        <w:rPr>
          <w:rFonts w:ascii="Arial" w:hAnsi="Arial" w:cs="Arial"/>
        </w:rPr>
        <w:t>Para efectos de la presente política, las ausencias se clasifican en:</w:t>
      </w:r>
    </w:p>
    <w:p w14:paraId="01B56688" w14:textId="77777777" w:rsidR="009073B8" w:rsidRPr="009073B8" w:rsidRDefault="009073B8" w:rsidP="009073B8">
      <w:pPr>
        <w:spacing w:line="276" w:lineRule="auto"/>
        <w:jc w:val="both"/>
        <w:rPr>
          <w:rFonts w:ascii="Arial" w:hAnsi="Arial" w:cs="Arial"/>
        </w:rPr>
      </w:pPr>
      <w:r w:rsidRPr="009073B8">
        <w:rPr>
          <w:rFonts w:ascii="Arial" w:hAnsi="Arial" w:cs="Arial"/>
          <w:b/>
          <w:bCs/>
        </w:rPr>
        <w:lastRenderedPageBreak/>
        <w:t>a. Ausencias justificadas.</w:t>
      </w:r>
    </w:p>
    <w:p w14:paraId="272B29A1" w14:textId="77777777" w:rsidR="009073B8" w:rsidRPr="009073B8" w:rsidRDefault="009073B8" w:rsidP="009073B8">
      <w:pPr>
        <w:spacing w:line="276" w:lineRule="auto"/>
        <w:jc w:val="both"/>
        <w:rPr>
          <w:rFonts w:ascii="Arial" w:hAnsi="Arial" w:cs="Arial"/>
        </w:rPr>
      </w:pPr>
      <w:r w:rsidRPr="009073B8">
        <w:rPr>
          <w:rFonts w:ascii="Arial" w:hAnsi="Arial" w:cs="Arial"/>
        </w:rPr>
        <w:t>Corresponden a aquellas previamente autorizadas por la empresa o sustentadas en una causa legalmente reconocida, debidamente acreditada mediante los soportes correspondientes.</w:t>
      </w:r>
    </w:p>
    <w:p w14:paraId="3DE8BE23" w14:textId="77777777" w:rsidR="009073B8" w:rsidRPr="009073B8" w:rsidRDefault="009073B8" w:rsidP="009073B8">
      <w:pPr>
        <w:spacing w:line="276" w:lineRule="auto"/>
        <w:jc w:val="both"/>
        <w:rPr>
          <w:rFonts w:ascii="Arial" w:hAnsi="Arial" w:cs="Arial"/>
        </w:rPr>
      </w:pPr>
      <w:r w:rsidRPr="009073B8">
        <w:rPr>
          <w:rFonts w:ascii="Arial" w:hAnsi="Arial" w:cs="Arial"/>
        </w:rPr>
        <w:t>Entre otras, se consideran justificadas:</w:t>
      </w:r>
    </w:p>
    <w:p w14:paraId="24D31B7C" w14:textId="77777777" w:rsidR="009073B8" w:rsidRPr="009073B8" w:rsidRDefault="009073B8" w:rsidP="009073B8">
      <w:pPr>
        <w:numPr>
          <w:ilvl w:val="0"/>
          <w:numId w:val="25"/>
        </w:numPr>
        <w:spacing w:line="276" w:lineRule="auto"/>
        <w:jc w:val="both"/>
        <w:rPr>
          <w:rFonts w:ascii="Arial" w:hAnsi="Arial" w:cs="Arial"/>
        </w:rPr>
      </w:pPr>
      <w:r w:rsidRPr="009073B8">
        <w:rPr>
          <w:rFonts w:ascii="Arial" w:hAnsi="Arial" w:cs="Arial"/>
        </w:rPr>
        <w:t xml:space="preserve">Incapacidad médica. </w:t>
      </w:r>
    </w:p>
    <w:p w14:paraId="51D2248F" w14:textId="77777777" w:rsidR="009073B8" w:rsidRPr="009073B8" w:rsidRDefault="009073B8" w:rsidP="009073B8">
      <w:pPr>
        <w:numPr>
          <w:ilvl w:val="0"/>
          <w:numId w:val="25"/>
        </w:numPr>
        <w:spacing w:line="276" w:lineRule="auto"/>
        <w:jc w:val="both"/>
        <w:rPr>
          <w:rFonts w:ascii="Arial" w:hAnsi="Arial" w:cs="Arial"/>
        </w:rPr>
      </w:pPr>
      <w:r w:rsidRPr="009073B8">
        <w:rPr>
          <w:rFonts w:ascii="Arial" w:hAnsi="Arial" w:cs="Arial"/>
        </w:rPr>
        <w:t xml:space="preserve">Permisos autorizados. </w:t>
      </w:r>
    </w:p>
    <w:p w14:paraId="05D16ADA" w14:textId="77777777" w:rsidR="009073B8" w:rsidRPr="009073B8" w:rsidRDefault="009073B8" w:rsidP="009073B8">
      <w:pPr>
        <w:numPr>
          <w:ilvl w:val="0"/>
          <w:numId w:val="25"/>
        </w:numPr>
        <w:spacing w:line="276" w:lineRule="auto"/>
        <w:jc w:val="both"/>
        <w:rPr>
          <w:rFonts w:ascii="Arial" w:hAnsi="Arial" w:cs="Arial"/>
        </w:rPr>
      </w:pPr>
      <w:r w:rsidRPr="009073B8">
        <w:rPr>
          <w:rFonts w:ascii="Arial" w:hAnsi="Arial" w:cs="Arial"/>
        </w:rPr>
        <w:t xml:space="preserve">Licencias legales. </w:t>
      </w:r>
    </w:p>
    <w:p w14:paraId="4DFCEC0F" w14:textId="77777777" w:rsidR="009073B8" w:rsidRPr="009073B8" w:rsidRDefault="009073B8" w:rsidP="009073B8">
      <w:pPr>
        <w:numPr>
          <w:ilvl w:val="0"/>
          <w:numId w:val="25"/>
        </w:numPr>
        <w:spacing w:line="276" w:lineRule="auto"/>
        <w:jc w:val="both"/>
        <w:rPr>
          <w:rFonts w:ascii="Arial" w:hAnsi="Arial" w:cs="Arial"/>
        </w:rPr>
      </w:pPr>
      <w:r w:rsidRPr="009073B8">
        <w:rPr>
          <w:rFonts w:ascii="Arial" w:hAnsi="Arial" w:cs="Arial"/>
        </w:rPr>
        <w:t xml:space="preserve">Licencias no remuneradas autorizadas. </w:t>
      </w:r>
    </w:p>
    <w:p w14:paraId="7AF8E47F" w14:textId="77777777" w:rsidR="009073B8" w:rsidRPr="009073B8" w:rsidRDefault="009073B8" w:rsidP="009073B8">
      <w:pPr>
        <w:numPr>
          <w:ilvl w:val="0"/>
          <w:numId w:val="25"/>
        </w:numPr>
        <w:spacing w:line="276" w:lineRule="auto"/>
        <w:jc w:val="both"/>
        <w:rPr>
          <w:rFonts w:ascii="Arial" w:hAnsi="Arial" w:cs="Arial"/>
        </w:rPr>
      </w:pPr>
      <w:r w:rsidRPr="009073B8">
        <w:rPr>
          <w:rFonts w:ascii="Arial" w:hAnsi="Arial" w:cs="Arial"/>
        </w:rPr>
        <w:t xml:space="preserve">Calamidad doméstica. </w:t>
      </w:r>
    </w:p>
    <w:p w14:paraId="3962CF4D" w14:textId="77777777" w:rsidR="009073B8" w:rsidRPr="009073B8" w:rsidRDefault="009073B8" w:rsidP="009073B8">
      <w:pPr>
        <w:numPr>
          <w:ilvl w:val="0"/>
          <w:numId w:val="25"/>
        </w:numPr>
        <w:spacing w:line="276" w:lineRule="auto"/>
        <w:jc w:val="both"/>
        <w:rPr>
          <w:rFonts w:ascii="Arial" w:hAnsi="Arial" w:cs="Arial"/>
        </w:rPr>
      </w:pPr>
      <w:r w:rsidRPr="009073B8">
        <w:rPr>
          <w:rFonts w:ascii="Arial" w:hAnsi="Arial" w:cs="Arial"/>
        </w:rPr>
        <w:t xml:space="preserve">Citaciones judiciales. </w:t>
      </w:r>
    </w:p>
    <w:p w14:paraId="1EB79DDB" w14:textId="77777777" w:rsidR="009073B8" w:rsidRPr="009073B8" w:rsidRDefault="009073B8" w:rsidP="009073B8">
      <w:pPr>
        <w:numPr>
          <w:ilvl w:val="0"/>
          <w:numId w:val="25"/>
        </w:numPr>
        <w:spacing w:line="276" w:lineRule="auto"/>
        <w:jc w:val="both"/>
        <w:rPr>
          <w:rFonts w:ascii="Arial" w:hAnsi="Arial" w:cs="Arial"/>
        </w:rPr>
      </w:pPr>
      <w:r w:rsidRPr="009073B8">
        <w:rPr>
          <w:rFonts w:ascii="Arial" w:hAnsi="Arial" w:cs="Arial"/>
        </w:rPr>
        <w:t xml:space="preserve">Fuerza mayor o caso fortuito debidamente comprobado. </w:t>
      </w:r>
    </w:p>
    <w:p w14:paraId="052FAF15" w14:textId="77777777" w:rsidR="009073B8" w:rsidRPr="009073B8" w:rsidRDefault="009073B8" w:rsidP="009073B8">
      <w:pPr>
        <w:numPr>
          <w:ilvl w:val="0"/>
          <w:numId w:val="25"/>
        </w:numPr>
        <w:spacing w:line="276" w:lineRule="auto"/>
        <w:jc w:val="both"/>
        <w:rPr>
          <w:rFonts w:ascii="Arial" w:hAnsi="Arial" w:cs="Arial"/>
        </w:rPr>
      </w:pPr>
      <w:r w:rsidRPr="009073B8">
        <w:rPr>
          <w:rFonts w:ascii="Arial" w:hAnsi="Arial" w:cs="Arial"/>
        </w:rPr>
        <w:t xml:space="preserve">Comisiones de servicio. </w:t>
      </w:r>
    </w:p>
    <w:p w14:paraId="115C67E9" w14:textId="77777777" w:rsidR="009073B8" w:rsidRPr="009073B8" w:rsidRDefault="009073B8" w:rsidP="009073B8">
      <w:pPr>
        <w:numPr>
          <w:ilvl w:val="0"/>
          <w:numId w:val="25"/>
        </w:numPr>
        <w:spacing w:line="276" w:lineRule="auto"/>
        <w:jc w:val="both"/>
        <w:rPr>
          <w:rFonts w:ascii="Arial" w:hAnsi="Arial" w:cs="Arial"/>
        </w:rPr>
      </w:pPr>
      <w:r w:rsidRPr="009073B8">
        <w:rPr>
          <w:rFonts w:ascii="Arial" w:hAnsi="Arial" w:cs="Arial"/>
        </w:rPr>
        <w:t xml:space="preserve">Las demás previstas por la ley. </w:t>
      </w:r>
    </w:p>
    <w:p w14:paraId="210B20BA" w14:textId="2B005D8E" w:rsidR="009073B8" w:rsidRPr="009073B8" w:rsidRDefault="009073B8" w:rsidP="009073B8">
      <w:pPr>
        <w:spacing w:line="276" w:lineRule="auto"/>
        <w:jc w:val="both"/>
        <w:rPr>
          <w:rFonts w:ascii="Arial" w:hAnsi="Arial" w:cs="Arial"/>
        </w:rPr>
      </w:pPr>
    </w:p>
    <w:p w14:paraId="42F33332" w14:textId="77777777" w:rsidR="009073B8" w:rsidRPr="009073B8" w:rsidRDefault="009073B8" w:rsidP="009073B8">
      <w:pPr>
        <w:spacing w:line="276" w:lineRule="auto"/>
        <w:jc w:val="both"/>
        <w:rPr>
          <w:rFonts w:ascii="Arial" w:hAnsi="Arial" w:cs="Arial"/>
        </w:rPr>
      </w:pPr>
      <w:r w:rsidRPr="009073B8">
        <w:rPr>
          <w:rFonts w:ascii="Arial" w:hAnsi="Arial" w:cs="Arial"/>
          <w:b/>
          <w:bCs/>
        </w:rPr>
        <w:t>b. Ausencias injustificadas.</w:t>
      </w:r>
    </w:p>
    <w:p w14:paraId="06FFE4C7" w14:textId="77777777" w:rsidR="009073B8" w:rsidRPr="009073B8" w:rsidRDefault="009073B8" w:rsidP="009073B8">
      <w:pPr>
        <w:spacing w:line="276" w:lineRule="auto"/>
        <w:jc w:val="both"/>
        <w:rPr>
          <w:rFonts w:ascii="Arial" w:hAnsi="Arial" w:cs="Arial"/>
        </w:rPr>
      </w:pPr>
      <w:r w:rsidRPr="009073B8">
        <w:rPr>
          <w:rFonts w:ascii="Arial" w:hAnsi="Arial" w:cs="Arial"/>
        </w:rPr>
        <w:t>Son aquellas en las que el trabajador no asiste a su jornada laboral total o parcialmente sin autorización previa, sin causa legal o sin aportar los soportes que acrediten la ocurrencia del hecho.</w:t>
      </w:r>
    </w:p>
    <w:p w14:paraId="21F85114" w14:textId="77777777" w:rsidR="009073B8" w:rsidRPr="009073B8" w:rsidRDefault="009073B8" w:rsidP="009073B8">
      <w:pPr>
        <w:spacing w:line="276" w:lineRule="auto"/>
        <w:jc w:val="both"/>
        <w:rPr>
          <w:rFonts w:ascii="Arial" w:hAnsi="Arial" w:cs="Arial"/>
        </w:rPr>
      </w:pPr>
      <w:r w:rsidRPr="009073B8">
        <w:rPr>
          <w:rFonts w:ascii="Arial" w:hAnsi="Arial" w:cs="Arial"/>
        </w:rPr>
        <w:t>Estas ausencias podrán generar las consecuencias disciplinarias y económicas previstas en la legislación laboral, el Reglamento Interno de Trabajo y la presente política.</w:t>
      </w:r>
    </w:p>
    <w:p w14:paraId="4E4B3B3D" w14:textId="4811E70E" w:rsidR="009073B8" w:rsidRPr="009073B8" w:rsidRDefault="009073B8" w:rsidP="009073B8">
      <w:pPr>
        <w:spacing w:line="276" w:lineRule="auto"/>
        <w:jc w:val="both"/>
        <w:rPr>
          <w:rFonts w:ascii="Arial" w:hAnsi="Arial" w:cs="Arial"/>
        </w:rPr>
      </w:pPr>
    </w:p>
    <w:p w14:paraId="372C7E3C" w14:textId="77777777" w:rsidR="009073B8" w:rsidRPr="009073B8" w:rsidRDefault="009073B8" w:rsidP="009073B8">
      <w:pPr>
        <w:spacing w:line="276" w:lineRule="auto"/>
        <w:jc w:val="both"/>
        <w:rPr>
          <w:rFonts w:ascii="Arial" w:hAnsi="Arial" w:cs="Arial"/>
          <w:b/>
          <w:bCs/>
        </w:rPr>
      </w:pPr>
      <w:r w:rsidRPr="009073B8">
        <w:rPr>
          <w:rFonts w:ascii="Arial" w:hAnsi="Arial" w:cs="Arial"/>
          <w:b/>
          <w:bCs/>
        </w:rPr>
        <w:t>8.3 Obligación de informar la ausencia</w:t>
      </w:r>
    </w:p>
    <w:p w14:paraId="40F38CED" w14:textId="77777777" w:rsidR="009073B8" w:rsidRPr="009073B8" w:rsidRDefault="009073B8" w:rsidP="009073B8">
      <w:pPr>
        <w:spacing w:line="276" w:lineRule="auto"/>
        <w:jc w:val="both"/>
        <w:rPr>
          <w:rFonts w:ascii="Arial" w:hAnsi="Arial" w:cs="Arial"/>
        </w:rPr>
      </w:pPr>
      <w:r w:rsidRPr="009073B8">
        <w:rPr>
          <w:rFonts w:ascii="Arial" w:hAnsi="Arial" w:cs="Arial"/>
        </w:rPr>
        <w:t>Todo trabajador que prevea o conozca que no podrá asistir a laborar deberá informar la situación a su jefe inmediato y a la Dirección Administrativa tan pronto tenga conocimiento del hecho.</w:t>
      </w:r>
    </w:p>
    <w:p w14:paraId="5A7244BA" w14:textId="77777777" w:rsidR="009073B8" w:rsidRPr="009073B8" w:rsidRDefault="009073B8" w:rsidP="009073B8">
      <w:pPr>
        <w:spacing w:line="276" w:lineRule="auto"/>
        <w:jc w:val="both"/>
        <w:rPr>
          <w:rFonts w:ascii="Arial" w:hAnsi="Arial" w:cs="Arial"/>
        </w:rPr>
      </w:pPr>
      <w:r w:rsidRPr="009073B8">
        <w:rPr>
          <w:rFonts w:ascii="Arial" w:hAnsi="Arial" w:cs="Arial"/>
        </w:rPr>
        <w:t>Cuando la ausencia obedezca a circunstancias imprevistas, el trabajador deberá realizar el reporte por el medio corporativo definido por la empresa dentro del menor tiempo posible.</w:t>
      </w:r>
    </w:p>
    <w:p w14:paraId="6CC36B3C" w14:textId="77777777" w:rsidR="009073B8" w:rsidRPr="009073B8" w:rsidRDefault="009073B8" w:rsidP="009073B8">
      <w:pPr>
        <w:spacing w:line="276" w:lineRule="auto"/>
        <w:jc w:val="both"/>
        <w:rPr>
          <w:rFonts w:ascii="Arial" w:hAnsi="Arial" w:cs="Arial"/>
        </w:rPr>
      </w:pPr>
      <w:r w:rsidRPr="009073B8">
        <w:rPr>
          <w:rFonts w:ascii="Arial" w:hAnsi="Arial" w:cs="Arial"/>
        </w:rPr>
        <w:t>Cuando por razones de salud o fuerza mayor el trabajador no pueda efectuar personalmente el reporte, éste podrá ser realizado por un familiar, acudiente o tercero autorizado.</w:t>
      </w:r>
    </w:p>
    <w:p w14:paraId="1FF5CA92" w14:textId="71D9CF16" w:rsidR="009073B8" w:rsidRPr="009073B8" w:rsidRDefault="009073B8" w:rsidP="009073B8">
      <w:pPr>
        <w:spacing w:line="276" w:lineRule="auto"/>
        <w:jc w:val="both"/>
        <w:rPr>
          <w:rFonts w:ascii="Arial" w:hAnsi="Arial" w:cs="Arial"/>
        </w:rPr>
      </w:pPr>
    </w:p>
    <w:p w14:paraId="3368FA90" w14:textId="77777777" w:rsidR="009073B8" w:rsidRPr="009073B8" w:rsidRDefault="009073B8" w:rsidP="009073B8">
      <w:pPr>
        <w:spacing w:line="276" w:lineRule="auto"/>
        <w:jc w:val="both"/>
        <w:rPr>
          <w:rFonts w:ascii="Arial" w:hAnsi="Arial" w:cs="Arial"/>
          <w:b/>
          <w:bCs/>
        </w:rPr>
      </w:pPr>
      <w:r w:rsidRPr="009073B8">
        <w:rPr>
          <w:rFonts w:ascii="Arial" w:hAnsi="Arial" w:cs="Arial"/>
          <w:b/>
          <w:bCs/>
        </w:rPr>
        <w:t>8.4 Soportes de las ausencias</w:t>
      </w:r>
    </w:p>
    <w:p w14:paraId="5D6130A4" w14:textId="77777777" w:rsidR="009073B8" w:rsidRPr="009073B8" w:rsidRDefault="009073B8" w:rsidP="009073B8">
      <w:pPr>
        <w:spacing w:line="276" w:lineRule="auto"/>
        <w:jc w:val="both"/>
        <w:rPr>
          <w:rFonts w:ascii="Arial" w:hAnsi="Arial" w:cs="Arial"/>
        </w:rPr>
      </w:pPr>
      <w:r w:rsidRPr="009073B8">
        <w:rPr>
          <w:rFonts w:ascii="Arial" w:hAnsi="Arial" w:cs="Arial"/>
        </w:rPr>
        <w:t>Toda ausencia deberá estar respaldada con documentos expedidos por la autoridad, entidad o profesional competente cuando la naturaleza del evento así lo requiera.</w:t>
      </w:r>
    </w:p>
    <w:p w14:paraId="7493E49B" w14:textId="77777777" w:rsidR="009073B8" w:rsidRPr="009073B8" w:rsidRDefault="009073B8" w:rsidP="009073B8">
      <w:pPr>
        <w:spacing w:line="276" w:lineRule="auto"/>
        <w:jc w:val="both"/>
        <w:rPr>
          <w:rFonts w:ascii="Arial" w:hAnsi="Arial" w:cs="Arial"/>
        </w:rPr>
      </w:pPr>
      <w:r w:rsidRPr="009073B8">
        <w:rPr>
          <w:rFonts w:ascii="Arial" w:hAnsi="Arial" w:cs="Arial"/>
        </w:rPr>
        <w:t>La empresa podrá verificar la autenticidad de los soportes y solicitar información adicional cuando resulte necesario.</w:t>
      </w:r>
    </w:p>
    <w:p w14:paraId="68B61720" w14:textId="77777777" w:rsidR="009073B8" w:rsidRPr="009073B8" w:rsidRDefault="009073B8" w:rsidP="009073B8">
      <w:pPr>
        <w:spacing w:line="276" w:lineRule="auto"/>
        <w:jc w:val="both"/>
        <w:rPr>
          <w:rFonts w:ascii="Arial" w:hAnsi="Arial" w:cs="Arial"/>
        </w:rPr>
      </w:pPr>
      <w:r w:rsidRPr="009073B8">
        <w:rPr>
          <w:rFonts w:ascii="Arial" w:hAnsi="Arial" w:cs="Arial"/>
        </w:rPr>
        <w:t>La presentación de documentos falsos, alterados o inexactos constituirá falta disciplinaria grave.</w:t>
      </w:r>
    </w:p>
    <w:p w14:paraId="2CA21A8A" w14:textId="4BEA7860" w:rsidR="009073B8" w:rsidRPr="009073B8" w:rsidRDefault="009073B8" w:rsidP="009073B8">
      <w:pPr>
        <w:spacing w:line="276" w:lineRule="auto"/>
        <w:jc w:val="both"/>
        <w:rPr>
          <w:rFonts w:ascii="Arial" w:hAnsi="Arial" w:cs="Arial"/>
        </w:rPr>
      </w:pPr>
    </w:p>
    <w:p w14:paraId="61E0F9E5" w14:textId="77777777" w:rsidR="009073B8" w:rsidRPr="009073B8" w:rsidRDefault="009073B8" w:rsidP="009073B8">
      <w:pPr>
        <w:spacing w:line="276" w:lineRule="auto"/>
        <w:jc w:val="both"/>
        <w:rPr>
          <w:rFonts w:ascii="Arial" w:hAnsi="Arial" w:cs="Arial"/>
          <w:b/>
          <w:bCs/>
        </w:rPr>
      </w:pPr>
      <w:r w:rsidRPr="009073B8">
        <w:rPr>
          <w:rFonts w:ascii="Arial" w:hAnsi="Arial" w:cs="Arial"/>
          <w:b/>
          <w:bCs/>
        </w:rPr>
        <w:t>8.5 Registro de ausencias</w:t>
      </w:r>
    </w:p>
    <w:p w14:paraId="0EDFB743" w14:textId="77777777" w:rsidR="009073B8" w:rsidRPr="009073B8" w:rsidRDefault="009073B8" w:rsidP="009073B8">
      <w:pPr>
        <w:spacing w:line="276" w:lineRule="auto"/>
        <w:jc w:val="both"/>
        <w:rPr>
          <w:rFonts w:ascii="Arial" w:hAnsi="Arial" w:cs="Arial"/>
        </w:rPr>
      </w:pPr>
      <w:r w:rsidRPr="009073B8">
        <w:rPr>
          <w:rFonts w:ascii="Arial" w:hAnsi="Arial" w:cs="Arial"/>
        </w:rPr>
        <w:t>La Dirección Administrativa mantendrá el registro histórico de todas las ausencias presentadas por cada trabajador.</w:t>
      </w:r>
    </w:p>
    <w:p w14:paraId="52D5D3F5" w14:textId="7D18DE9A" w:rsidR="009073B8" w:rsidRPr="009073B8" w:rsidRDefault="009073B8" w:rsidP="009073B8">
      <w:pPr>
        <w:spacing w:line="276" w:lineRule="auto"/>
        <w:jc w:val="both"/>
        <w:rPr>
          <w:rFonts w:ascii="Arial" w:hAnsi="Arial" w:cs="Arial"/>
        </w:rPr>
      </w:pPr>
    </w:p>
    <w:p w14:paraId="70314E05" w14:textId="77777777" w:rsidR="009073B8" w:rsidRPr="009073B8" w:rsidRDefault="009073B8" w:rsidP="009073B8">
      <w:pPr>
        <w:spacing w:line="276" w:lineRule="auto"/>
        <w:jc w:val="both"/>
        <w:rPr>
          <w:rFonts w:ascii="Arial" w:hAnsi="Arial" w:cs="Arial"/>
          <w:b/>
          <w:bCs/>
        </w:rPr>
      </w:pPr>
      <w:r w:rsidRPr="009073B8">
        <w:rPr>
          <w:rFonts w:ascii="Arial" w:hAnsi="Arial" w:cs="Arial"/>
          <w:b/>
          <w:bCs/>
        </w:rPr>
        <w:t>8.6 Reintegro al trabajo</w:t>
      </w:r>
    </w:p>
    <w:p w14:paraId="2E8B04DD" w14:textId="77777777" w:rsidR="009073B8" w:rsidRPr="009073B8" w:rsidRDefault="009073B8" w:rsidP="009073B8">
      <w:pPr>
        <w:spacing w:line="276" w:lineRule="auto"/>
        <w:jc w:val="both"/>
        <w:rPr>
          <w:rFonts w:ascii="Arial" w:hAnsi="Arial" w:cs="Arial"/>
        </w:rPr>
      </w:pPr>
      <w:r w:rsidRPr="009073B8">
        <w:rPr>
          <w:rFonts w:ascii="Arial" w:hAnsi="Arial" w:cs="Arial"/>
        </w:rPr>
        <w:t>Finalizada la causa que originó la ausencia, el trabajador deberá reincorporarse inmediatamente a sus labores en la fecha autorizada.</w:t>
      </w:r>
    </w:p>
    <w:p w14:paraId="26464D41" w14:textId="77777777" w:rsidR="009073B8" w:rsidRPr="009073B8" w:rsidRDefault="009073B8" w:rsidP="009073B8">
      <w:pPr>
        <w:spacing w:line="276" w:lineRule="auto"/>
        <w:jc w:val="both"/>
        <w:rPr>
          <w:rFonts w:ascii="Arial" w:hAnsi="Arial" w:cs="Arial"/>
        </w:rPr>
      </w:pPr>
      <w:r w:rsidRPr="009073B8">
        <w:rPr>
          <w:rFonts w:ascii="Arial" w:hAnsi="Arial" w:cs="Arial"/>
        </w:rPr>
        <w:lastRenderedPageBreak/>
        <w:t>Cuando la ausencia corresponda a incapacidad médica, la empresa podrá exigir el cumplimiento de los procedimientos de reintegro, recomendaciones médicas, restricciones laborales o valoraciones ocupacionales que resulten procedentes.</w:t>
      </w:r>
    </w:p>
    <w:p w14:paraId="720E8E94" w14:textId="07AFADC1" w:rsidR="009073B8" w:rsidRPr="009073B8" w:rsidRDefault="009073B8" w:rsidP="009073B8">
      <w:pPr>
        <w:spacing w:line="276" w:lineRule="auto"/>
        <w:jc w:val="both"/>
        <w:rPr>
          <w:rFonts w:ascii="Arial" w:hAnsi="Arial" w:cs="Arial"/>
        </w:rPr>
      </w:pPr>
    </w:p>
    <w:p w14:paraId="3380A70C" w14:textId="77777777" w:rsidR="009073B8" w:rsidRPr="009073B8" w:rsidRDefault="009073B8" w:rsidP="009073B8">
      <w:pPr>
        <w:spacing w:line="276" w:lineRule="auto"/>
        <w:jc w:val="both"/>
        <w:rPr>
          <w:rFonts w:ascii="Arial" w:hAnsi="Arial" w:cs="Arial"/>
          <w:b/>
          <w:bCs/>
        </w:rPr>
      </w:pPr>
      <w:r w:rsidRPr="009073B8">
        <w:rPr>
          <w:rFonts w:ascii="Arial" w:hAnsi="Arial" w:cs="Arial"/>
          <w:b/>
          <w:bCs/>
        </w:rPr>
        <w:t>8.7 Ausencias reiteradas</w:t>
      </w:r>
    </w:p>
    <w:p w14:paraId="699544C2" w14:textId="77777777" w:rsidR="009073B8" w:rsidRPr="009073B8" w:rsidRDefault="009073B8" w:rsidP="009073B8">
      <w:pPr>
        <w:spacing w:line="276" w:lineRule="auto"/>
        <w:jc w:val="both"/>
        <w:rPr>
          <w:rFonts w:ascii="Arial" w:hAnsi="Arial" w:cs="Arial"/>
        </w:rPr>
      </w:pPr>
      <w:r w:rsidRPr="009073B8">
        <w:rPr>
          <w:rFonts w:ascii="Arial" w:hAnsi="Arial" w:cs="Arial"/>
        </w:rPr>
        <w:t>La empresa realizará seguimiento a las ausencias reiteradas cuando evidencie patrones de recurrencia que puedan afectar la continuidad de la operación.</w:t>
      </w:r>
    </w:p>
    <w:p w14:paraId="1E7BB8AB" w14:textId="77777777" w:rsidR="009073B8" w:rsidRPr="009073B8" w:rsidRDefault="009073B8" w:rsidP="009073B8">
      <w:pPr>
        <w:spacing w:line="276" w:lineRule="auto"/>
        <w:jc w:val="both"/>
        <w:rPr>
          <w:rFonts w:ascii="Arial" w:hAnsi="Arial" w:cs="Arial"/>
        </w:rPr>
      </w:pPr>
      <w:r w:rsidRPr="009073B8">
        <w:rPr>
          <w:rFonts w:ascii="Arial" w:hAnsi="Arial" w:cs="Arial"/>
        </w:rPr>
        <w:t>Lo anterior no implica presumir mala fe del trabajador, sino implementar medidas preventivas orientadas a identificar causas, adoptar acciones de acompañamiento y, cuando corresponda, aplicar las medidas administrativas o disciplinarias previstas en la normatividad vigente.</w:t>
      </w:r>
    </w:p>
    <w:p w14:paraId="0B684B12" w14:textId="79A97284" w:rsidR="009073B8" w:rsidRPr="009073B8" w:rsidRDefault="009073B8" w:rsidP="009073B8">
      <w:pPr>
        <w:spacing w:line="276" w:lineRule="auto"/>
        <w:jc w:val="both"/>
        <w:rPr>
          <w:rFonts w:ascii="Arial" w:hAnsi="Arial" w:cs="Arial"/>
        </w:rPr>
      </w:pPr>
    </w:p>
    <w:p w14:paraId="3B14A7F0" w14:textId="77777777" w:rsidR="009073B8" w:rsidRPr="009073B8" w:rsidRDefault="009073B8" w:rsidP="009073B8">
      <w:pPr>
        <w:spacing w:line="276" w:lineRule="auto"/>
        <w:jc w:val="both"/>
        <w:rPr>
          <w:rFonts w:ascii="Arial" w:hAnsi="Arial" w:cs="Arial"/>
          <w:b/>
          <w:bCs/>
        </w:rPr>
      </w:pPr>
      <w:r w:rsidRPr="009073B8">
        <w:rPr>
          <w:rFonts w:ascii="Arial" w:hAnsi="Arial" w:cs="Arial"/>
          <w:b/>
          <w:bCs/>
        </w:rPr>
        <w:t>8.8 Ausencias injustificadas</w:t>
      </w:r>
    </w:p>
    <w:p w14:paraId="227B7715" w14:textId="77777777" w:rsidR="009073B8" w:rsidRPr="009073B8" w:rsidRDefault="009073B8" w:rsidP="009073B8">
      <w:pPr>
        <w:spacing w:line="276" w:lineRule="auto"/>
        <w:jc w:val="both"/>
        <w:rPr>
          <w:rFonts w:ascii="Arial" w:hAnsi="Arial" w:cs="Arial"/>
        </w:rPr>
      </w:pPr>
      <w:r w:rsidRPr="009073B8">
        <w:rPr>
          <w:rFonts w:ascii="Arial" w:hAnsi="Arial" w:cs="Arial"/>
        </w:rPr>
        <w:t>La ausencia injustificada constituye un incumplimiento de las obligaciones laborales.</w:t>
      </w:r>
    </w:p>
    <w:p w14:paraId="759432BF" w14:textId="77777777" w:rsidR="009073B8" w:rsidRDefault="009073B8" w:rsidP="009073B8">
      <w:pPr>
        <w:spacing w:line="276" w:lineRule="auto"/>
        <w:jc w:val="both"/>
        <w:rPr>
          <w:rFonts w:ascii="Arial" w:hAnsi="Arial" w:cs="Arial"/>
        </w:rPr>
      </w:pPr>
      <w:r w:rsidRPr="009073B8">
        <w:rPr>
          <w:rFonts w:ascii="Arial" w:hAnsi="Arial" w:cs="Arial"/>
        </w:rPr>
        <w:t>Sin perjuicio de las consecuencias económicas derivadas de la no prestación del servicio, la empresa podrá iniciar el procedimiento disciplinario correspondiente, garantizando el derecho de defensa y el debido proceso.</w:t>
      </w:r>
    </w:p>
    <w:p w14:paraId="55A9FDD2" w14:textId="77777777" w:rsidR="00B92EDB" w:rsidRDefault="00B92EDB" w:rsidP="009073B8">
      <w:pPr>
        <w:spacing w:line="276" w:lineRule="auto"/>
        <w:jc w:val="both"/>
        <w:rPr>
          <w:rFonts w:ascii="Arial" w:hAnsi="Arial" w:cs="Arial"/>
        </w:rPr>
      </w:pPr>
    </w:p>
    <w:p w14:paraId="1719CEC8" w14:textId="77777777" w:rsidR="00B92EDB" w:rsidRPr="00B92EDB" w:rsidRDefault="00B92EDB" w:rsidP="00B92EDB">
      <w:pPr>
        <w:spacing w:line="276" w:lineRule="auto"/>
        <w:jc w:val="both"/>
        <w:rPr>
          <w:rFonts w:ascii="Arial" w:hAnsi="Arial" w:cs="Arial"/>
          <w:b/>
          <w:bCs/>
        </w:rPr>
      </w:pPr>
      <w:r w:rsidRPr="00B92EDB">
        <w:rPr>
          <w:rFonts w:ascii="Arial" w:hAnsi="Arial" w:cs="Arial"/>
          <w:b/>
          <w:bCs/>
        </w:rPr>
        <w:t>CAPÍTULO 9</w:t>
      </w:r>
    </w:p>
    <w:p w14:paraId="541E905E" w14:textId="77777777" w:rsidR="00B92EDB" w:rsidRPr="00B92EDB" w:rsidRDefault="00B92EDB" w:rsidP="00B92EDB">
      <w:pPr>
        <w:spacing w:line="276" w:lineRule="auto"/>
        <w:jc w:val="both"/>
        <w:rPr>
          <w:rFonts w:ascii="Arial" w:hAnsi="Arial" w:cs="Arial"/>
          <w:b/>
          <w:bCs/>
        </w:rPr>
      </w:pPr>
      <w:r w:rsidRPr="00B92EDB">
        <w:rPr>
          <w:rFonts w:ascii="Arial" w:hAnsi="Arial" w:cs="Arial"/>
          <w:b/>
          <w:bCs/>
        </w:rPr>
        <w:t>INCAPACIDADES MÉDICAS</w:t>
      </w:r>
    </w:p>
    <w:p w14:paraId="33954B74" w14:textId="77777777" w:rsidR="00B92EDB" w:rsidRPr="00B92EDB" w:rsidRDefault="00B92EDB" w:rsidP="00B92EDB">
      <w:pPr>
        <w:spacing w:line="276" w:lineRule="auto"/>
        <w:jc w:val="both"/>
        <w:rPr>
          <w:rFonts w:ascii="Arial" w:hAnsi="Arial" w:cs="Arial"/>
          <w:b/>
          <w:bCs/>
        </w:rPr>
      </w:pPr>
      <w:r w:rsidRPr="00B92EDB">
        <w:rPr>
          <w:rFonts w:ascii="Arial" w:hAnsi="Arial" w:cs="Arial"/>
          <w:b/>
          <w:bCs/>
        </w:rPr>
        <w:t>9.1 OBJETO</w:t>
      </w:r>
    </w:p>
    <w:p w14:paraId="017C6ACD" w14:textId="77777777" w:rsidR="00B92EDB" w:rsidRPr="00B92EDB" w:rsidRDefault="00B92EDB" w:rsidP="00B92EDB">
      <w:pPr>
        <w:spacing w:line="276" w:lineRule="auto"/>
        <w:jc w:val="both"/>
        <w:rPr>
          <w:rFonts w:ascii="Arial" w:hAnsi="Arial" w:cs="Arial"/>
        </w:rPr>
      </w:pPr>
      <w:r w:rsidRPr="00B92EDB">
        <w:rPr>
          <w:rFonts w:ascii="Arial" w:hAnsi="Arial" w:cs="Arial"/>
        </w:rPr>
        <w:t>Establecer los lineamientos para el reporte, radicación, validación, reconocimiento, seguimiento y control de las incapacidades médicas de los trabajadores, garantizando el cumplimiento de la legislación laboral y del Sistema General de Seguridad Social, la continuidad de la operación y la adecuada protección de la salud del trabajador.</w:t>
      </w:r>
    </w:p>
    <w:p w14:paraId="1D19DCCB" w14:textId="32A8B605" w:rsidR="00B92EDB" w:rsidRPr="00B92EDB" w:rsidRDefault="00B92EDB" w:rsidP="00B92EDB">
      <w:pPr>
        <w:spacing w:line="276" w:lineRule="auto"/>
        <w:jc w:val="both"/>
        <w:rPr>
          <w:rFonts w:ascii="Arial" w:hAnsi="Arial" w:cs="Arial"/>
        </w:rPr>
      </w:pPr>
    </w:p>
    <w:p w14:paraId="04381292" w14:textId="77777777" w:rsidR="00B92EDB" w:rsidRPr="00B92EDB" w:rsidRDefault="00B92EDB" w:rsidP="00B92EDB">
      <w:pPr>
        <w:spacing w:line="276" w:lineRule="auto"/>
        <w:jc w:val="both"/>
        <w:rPr>
          <w:rFonts w:ascii="Arial" w:hAnsi="Arial" w:cs="Arial"/>
          <w:b/>
          <w:bCs/>
        </w:rPr>
      </w:pPr>
      <w:r w:rsidRPr="00B92EDB">
        <w:rPr>
          <w:rFonts w:ascii="Arial" w:hAnsi="Arial" w:cs="Arial"/>
          <w:b/>
          <w:bCs/>
        </w:rPr>
        <w:t>9.2 PRINCIPIOS</w:t>
      </w:r>
    </w:p>
    <w:p w14:paraId="762D1A34" w14:textId="77777777" w:rsidR="00B92EDB" w:rsidRPr="00B92EDB" w:rsidRDefault="00B92EDB" w:rsidP="00B92EDB">
      <w:pPr>
        <w:spacing w:line="276" w:lineRule="auto"/>
        <w:jc w:val="both"/>
        <w:rPr>
          <w:rFonts w:ascii="Arial" w:hAnsi="Arial" w:cs="Arial"/>
        </w:rPr>
      </w:pPr>
      <w:r w:rsidRPr="00B92EDB">
        <w:rPr>
          <w:rFonts w:ascii="Arial" w:hAnsi="Arial" w:cs="Arial"/>
        </w:rPr>
        <w:t>La administración de las incapacidades médicas se desarrollará bajo los principios de:</w:t>
      </w:r>
    </w:p>
    <w:p w14:paraId="3B533710" w14:textId="77777777" w:rsidR="00B92EDB" w:rsidRPr="00B92EDB" w:rsidRDefault="00B92EDB" w:rsidP="00B92EDB">
      <w:pPr>
        <w:spacing w:line="276" w:lineRule="auto"/>
        <w:jc w:val="both"/>
        <w:rPr>
          <w:rFonts w:ascii="Arial" w:hAnsi="Arial" w:cs="Arial"/>
        </w:rPr>
      </w:pPr>
      <w:r w:rsidRPr="00B92EDB">
        <w:rPr>
          <w:rFonts w:ascii="Arial" w:hAnsi="Arial" w:cs="Arial"/>
        </w:rPr>
        <w:t>• Legalidad.</w:t>
      </w:r>
    </w:p>
    <w:p w14:paraId="02742DEB" w14:textId="77777777" w:rsidR="00B92EDB" w:rsidRPr="00B92EDB" w:rsidRDefault="00B92EDB" w:rsidP="00B92EDB">
      <w:pPr>
        <w:spacing w:line="276" w:lineRule="auto"/>
        <w:jc w:val="both"/>
        <w:rPr>
          <w:rFonts w:ascii="Arial" w:hAnsi="Arial" w:cs="Arial"/>
        </w:rPr>
      </w:pPr>
      <w:r w:rsidRPr="00B92EDB">
        <w:rPr>
          <w:rFonts w:ascii="Arial" w:hAnsi="Arial" w:cs="Arial"/>
        </w:rPr>
        <w:t>• Buena fe.</w:t>
      </w:r>
    </w:p>
    <w:p w14:paraId="3E124053" w14:textId="77777777" w:rsidR="00B92EDB" w:rsidRPr="00B92EDB" w:rsidRDefault="00B92EDB" w:rsidP="00B92EDB">
      <w:pPr>
        <w:spacing w:line="276" w:lineRule="auto"/>
        <w:jc w:val="both"/>
        <w:rPr>
          <w:rFonts w:ascii="Arial" w:hAnsi="Arial" w:cs="Arial"/>
        </w:rPr>
      </w:pPr>
      <w:r w:rsidRPr="00B92EDB">
        <w:rPr>
          <w:rFonts w:ascii="Arial" w:hAnsi="Arial" w:cs="Arial"/>
        </w:rPr>
        <w:t>• Protección de la salud.</w:t>
      </w:r>
    </w:p>
    <w:p w14:paraId="5D3A9395" w14:textId="77777777" w:rsidR="00B92EDB" w:rsidRPr="00B92EDB" w:rsidRDefault="00B92EDB" w:rsidP="00B92EDB">
      <w:pPr>
        <w:spacing w:line="276" w:lineRule="auto"/>
        <w:jc w:val="both"/>
        <w:rPr>
          <w:rFonts w:ascii="Arial" w:hAnsi="Arial" w:cs="Arial"/>
        </w:rPr>
      </w:pPr>
      <w:r w:rsidRPr="00B92EDB">
        <w:rPr>
          <w:rFonts w:ascii="Arial" w:hAnsi="Arial" w:cs="Arial"/>
        </w:rPr>
        <w:t>• Confidencialidad de la información médica.</w:t>
      </w:r>
    </w:p>
    <w:p w14:paraId="2B3CAD65" w14:textId="77777777" w:rsidR="00B92EDB" w:rsidRPr="00B92EDB" w:rsidRDefault="00B92EDB" w:rsidP="00B92EDB">
      <w:pPr>
        <w:spacing w:line="276" w:lineRule="auto"/>
        <w:jc w:val="both"/>
        <w:rPr>
          <w:rFonts w:ascii="Arial" w:hAnsi="Arial" w:cs="Arial"/>
        </w:rPr>
      </w:pPr>
      <w:r w:rsidRPr="00B92EDB">
        <w:rPr>
          <w:rFonts w:ascii="Arial" w:hAnsi="Arial" w:cs="Arial"/>
        </w:rPr>
        <w:t>• Continuidad de la operación.</w:t>
      </w:r>
    </w:p>
    <w:p w14:paraId="51D4D59B" w14:textId="77777777" w:rsidR="00B92EDB" w:rsidRPr="00B92EDB" w:rsidRDefault="00B92EDB" w:rsidP="00B92EDB">
      <w:pPr>
        <w:spacing w:line="276" w:lineRule="auto"/>
        <w:jc w:val="both"/>
        <w:rPr>
          <w:rFonts w:ascii="Arial" w:hAnsi="Arial" w:cs="Arial"/>
        </w:rPr>
      </w:pPr>
      <w:r w:rsidRPr="00B92EDB">
        <w:rPr>
          <w:rFonts w:ascii="Arial" w:hAnsi="Arial" w:cs="Arial"/>
        </w:rPr>
        <w:t>• Corresponsabilidad entre trabajador y empresa.</w:t>
      </w:r>
    </w:p>
    <w:p w14:paraId="6D1373F2" w14:textId="1EE0D71A" w:rsidR="00B92EDB" w:rsidRPr="00B92EDB" w:rsidRDefault="00B92EDB" w:rsidP="00B92EDB">
      <w:pPr>
        <w:spacing w:line="276" w:lineRule="auto"/>
        <w:jc w:val="both"/>
        <w:rPr>
          <w:rFonts w:ascii="Arial" w:hAnsi="Arial" w:cs="Arial"/>
        </w:rPr>
      </w:pPr>
    </w:p>
    <w:p w14:paraId="1E54068C" w14:textId="77777777" w:rsidR="00B92EDB" w:rsidRPr="00B92EDB" w:rsidRDefault="00B92EDB" w:rsidP="00B92EDB">
      <w:pPr>
        <w:spacing w:line="276" w:lineRule="auto"/>
        <w:jc w:val="both"/>
        <w:rPr>
          <w:rFonts w:ascii="Arial" w:hAnsi="Arial" w:cs="Arial"/>
          <w:b/>
          <w:bCs/>
        </w:rPr>
      </w:pPr>
      <w:r w:rsidRPr="00B92EDB">
        <w:rPr>
          <w:rFonts w:ascii="Arial" w:hAnsi="Arial" w:cs="Arial"/>
          <w:b/>
          <w:bCs/>
        </w:rPr>
        <w:t>9.3 DEFINICIÓN</w:t>
      </w:r>
    </w:p>
    <w:p w14:paraId="188BF79D" w14:textId="77777777" w:rsidR="00B92EDB" w:rsidRPr="00B92EDB" w:rsidRDefault="00B92EDB" w:rsidP="00B92EDB">
      <w:pPr>
        <w:spacing w:line="276" w:lineRule="auto"/>
        <w:jc w:val="both"/>
        <w:rPr>
          <w:rFonts w:ascii="Arial" w:hAnsi="Arial" w:cs="Arial"/>
        </w:rPr>
      </w:pPr>
      <w:r w:rsidRPr="00B92EDB">
        <w:rPr>
          <w:rFonts w:ascii="Arial" w:hAnsi="Arial" w:cs="Arial"/>
        </w:rPr>
        <w:t>Se entiende por incapacidad médica la condición certificada por un profesional o entidad legalmente autorizada mediante la cual se determina que el trabajador no se encuentra en condiciones de prestar personalmente sus servicios durante un período determinado, como consecuencia de una enfermedad o accidente.</w:t>
      </w:r>
    </w:p>
    <w:p w14:paraId="4CA6F1D7" w14:textId="79F74A0D" w:rsidR="00B92EDB" w:rsidRPr="00B92EDB" w:rsidRDefault="00B92EDB" w:rsidP="00B92EDB">
      <w:pPr>
        <w:spacing w:line="276" w:lineRule="auto"/>
        <w:jc w:val="both"/>
        <w:rPr>
          <w:rFonts w:ascii="Arial" w:hAnsi="Arial" w:cs="Arial"/>
        </w:rPr>
      </w:pPr>
    </w:p>
    <w:p w14:paraId="3B989A99" w14:textId="77777777" w:rsidR="00B92EDB" w:rsidRPr="00B92EDB" w:rsidRDefault="00B92EDB" w:rsidP="00B92EDB">
      <w:pPr>
        <w:spacing w:line="276" w:lineRule="auto"/>
        <w:jc w:val="both"/>
        <w:rPr>
          <w:rFonts w:ascii="Arial" w:hAnsi="Arial" w:cs="Arial"/>
          <w:b/>
          <w:bCs/>
        </w:rPr>
      </w:pPr>
      <w:r w:rsidRPr="00B92EDB">
        <w:rPr>
          <w:rFonts w:ascii="Arial" w:hAnsi="Arial" w:cs="Arial"/>
          <w:b/>
          <w:bCs/>
        </w:rPr>
        <w:t>9.4 CLASIFICACIÓN DE LAS INCAPACIDADES</w:t>
      </w:r>
    </w:p>
    <w:p w14:paraId="686FC316" w14:textId="77777777" w:rsidR="00B92EDB" w:rsidRPr="00B92EDB" w:rsidRDefault="00B92EDB" w:rsidP="00B92EDB">
      <w:pPr>
        <w:spacing w:line="276" w:lineRule="auto"/>
        <w:jc w:val="both"/>
        <w:rPr>
          <w:rFonts w:ascii="Arial" w:hAnsi="Arial" w:cs="Arial"/>
        </w:rPr>
      </w:pPr>
      <w:r w:rsidRPr="00B92EDB">
        <w:rPr>
          <w:rFonts w:ascii="Arial" w:hAnsi="Arial" w:cs="Arial"/>
        </w:rPr>
        <w:t>Para efectos de la presente política, las incapacidades podrán clasificarse en:</w:t>
      </w:r>
    </w:p>
    <w:p w14:paraId="229C053A" w14:textId="77777777" w:rsidR="00B92EDB" w:rsidRPr="00B92EDB" w:rsidRDefault="00B92EDB" w:rsidP="00B92EDB">
      <w:pPr>
        <w:spacing w:line="276" w:lineRule="auto"/>
        <w:jc w:val="both"/>
        <w:rPr>
          <w:rFonts w:ascii="Arial" w:hAnsi="Arial" w:cs="Arial"/>
          <w:b/>
          <w:bCs/>
        </w:rPr>
      </w:pPr>
      <w:r w:rsidRPr="00B92EDB">
        <w:rPr>
          <w:rFonts w:ascii="Arial" w:hAnsi="Arial" w:cs="Arial"/>
          <w:b/>
          <w:bCs/>
        </w:rPr>
        <w:t>9.4.1 Incapacidad por enfermedad de origen común</w:t>
      </w:r>
    </w:p>
    <w:p w14:paraId="56813A91" w14:textId="77777777" w:rsidR="00B92EDB" w:rsidRPr="00B92EDB" w:rsidRDefault="00B92EDB" w:rsidP="00B92EDB">
      <w:pPr>
        <w:spacing w:line="276" w:lineRule="auto"/>
        <w:jc w:val="both"/>
        <w:rPr>
          <w:rFonts w:ascii="Arial" w:hAnsi="Arial" w:cs="Arial"/>
        </w:rPr>
      </w:pPr>
      <w:r w:rsidRPr="00B92EDB">
        <w:rPr>
          <w:rFonts w:ascii="Arial" w:hAnsi="Arial" w:cs="Arial"/>
        </w:rPr>
        <w:t>Corresponde a la originada por enfermedades o accidentes no relacionados con la actividad laboral, expedida por la EPS o por el profesional autorizado conforme al Sistema General de Seguridad Social.</w:t>
      </w:r>
    </w:p>
    <w:p w14:paraId="36B0A4DE" w14:textId="232FC077" w:rsidR="00B92EDB" w:rsidRPr="00B92EDB" w:rsidRDefault="00B92EDB" w:rsidP="00B92EDB">
      <w:pPr>
        <w:spacing w:line="276" w:lineRule="auto"/>
        <w:jc w:val="both"/>
        <w:rPr>
          <w:rFonts w:ascii="Arial" w:hAnsi="Arial" w:cs="Arial"/>
        </w:rPr>
      </w:pPr>
    </w:p>
    <w:p w14:paraId="31B1AA79" w14:textId="77777777" w:rsidR="00B92EDB" w:rsidRPr="00B92EDB" w:rsidRDefault="00B92EDB" w:rsidP="00B92EDB">
      <w:pPr>
        <w:spacing w:line="276" w:lineRule="auto"/>
        <w:jc w:val="both"/>
        <w:rPr>
          <w:rFonts w:ascii="Arial" w:hAnsi="Arial" w:cs="Arial"/>
          <w:b/>
          <w:bCs/>
        </w:rPr>
      </w:pPr>
      <w:r w:rsidRPr="00B92EDB">
        <w:rPr>
          <w:rFonts w:ascii="Arial" w:hAnsi="Arial" w:cs="Arial"/>
          <w:b/>
          <w:bCs/>
        </w:rPr>
        <w:lastRenderedPageBreak/>
        <w:t>9.4.2 Incapacidad por accidente de trabajo o enfermedad laboral</w:t>
      </w:r>
    </w:p>
    <w:p w14:paraId="07E5A4EC" w14:textId="77777777" w:rsidR="00B92EDB" w:rsidRPr="00B92EDB" w:rsidRDefault="00B92EDB" w:rsidP="00B92EDB">
      <w:pPr>
        <w:spacing w:line="276" w:lineRule="auto"/>
        <w:jc w:val="both"/>
        <w:rPr>
          <w:rFonts w:ascii="Arial" w:hAnsi="Arial" w:cs="Arial"/>
        </w:rPr>
      </w:pPr>
      <w:r w:rsidRPr="00B92EDB">
        <w:rPr>
          <w:rFonts w:ascii="Arial" w:hAnsi="Arial" w:cs="Arial"/>
        </w:rPr>
        <w:t>Comprende las incapacidades derivadas de accidentes ocurridos con ocasión o como consecuencia del trabajo, así como de enfermedades calificadas como de origen laboral, cuya atención corresponde a la Administradora de Riesgos Laborales (ARL), de conformidad con la normatividad vigente.</w:t>
      </w:r>
    </w:p>
    <w:p w14:paraId="0FF4B7B8" w14:textId="77E18ECA" w:rsidR="00B92EDB" w:rsidRPr="00B92EDB" w:rsidRDefault="00B92EDB" w:rsidP="00B92EDB">
      <w:pPr>
        <w:spacing w:line="276" w:lineRule="auto"/>
        <w:jc w:val="both"/>
        <w:rPr>
          <w:rFonts w:ascii="Arial" w:hAnsi="Arial" w:cs="Arial"/>
        </w:rPr>
      </w:pPr>
    </w:p>
    <w:p w14:paraId="3A38DA59" w14:textId="77777777" w:rsidR="00B92EDB" w:rsidRPr="00B92EDB" w:rsidRDefault="00B92EDB" w:rsidP="00B92EDB">
      <w:pPr>
        <w:spacing w:line="276" w:lineRule="auto"/>
        <w:jc w:val="both"/>
        <w:rPr>
          <w:rFonts w:ascii="Arial" w:hAnsi="Arial" w:cs="Arial"/>
          <w:b/>
          <w:bCs/>
        </w:rPr>
      </w:pPr>
      <w:r w:rsidRPr="00B92EDB">
        <w:rPr>
          <w:rFonts w:ascii="Arial" w:hAnsi="Arial" w:cs="Arial"/>
          <w:b/>
          <w:bCs/>
        </w:rPr>
        <w:t>9.4.3 Incapacidad inicial</w:t>
      </w:r>
    </w:p>
    <w:p w14:paraId="321D4D44" w14:textId="77777777" w:rsidR="00B92EDB" w:rsidRPr="00B92EDB" w:rsidRDefault="00B92EDB" w:rsidP="00B92EDB">
      <w:pPr>
        <w:spacing w:line="276" w:lineRule="auto"/>
        <w:jc w:val="both"/>
        <w:rPr>
          <w:rFonts w:ascii="Arial" w:hAnsi="Arial" w:cs="Arial"/>
        </w:rPr>
      </w:pPr>
      <w:r w:rsidRPr="00B92EDB">
        <w:rPr>
          <w:rFonts w:ascii="Arial" w:hAnsi="Arial" w:cs="Arial"/>
        </w:rPr>
        <w:t>Es aquella que da origen al período de incapacidad médica certificado por el profesional tratante.</w:t>
      </w:r>
    </w:p>
    <w:p w14:paraId="292A07BD" w14:textId="3C492978" w:rsidR="00B92EDB" w:rsidRPr="00B92EDB" w:rsidRDefault="00B92EDB" w:rsidP="00B92EDB">
      <w:pPr>
        <w:spacing w:line="276" w:lineRule="auto"/>
        <w:jc w:val="both"/>
        <w:rPr>
          <w:rFonts w:ascii="Arial" w:hAnsi="Arial" w:cs="Arial"/>
        </w:rPr>
      </w:pPr>
    </w:p>
    <w:p w14:paraId="4C77B5ED" w14:textId="77777777" w:rsidR="00B92EDB" w:rsidRPr="00B92EDB" w:rsidRDefault="00B92EDB" w:rsidP="00B92EDB">
      <w:pPr>
        <w:spacing w:line="276" w:lineRule="auto"/>
        <w:jc w:val="both"/>
        <w:rPr>
          <w:rFonts w:ascii="Arial" w:hAnsi="Arial" w:cs="Arial"/>
          <w:b/>
          <w:bCs/>
        </w:rPr>
      </w:pPr>
      <w:r w:rsidRPr="00B92EDB">
        <w:rPr>
          <w:rFonts w:ascii="Arial" w:hAnsi="Arial" w:cs="Arial"/>
          <w:b/>
          <w:bCs/>
        </w:rPr>
        <w:t>9.4.4 Prórroga de incapacidad</w:t>
      </w:r>
    </w:p>
    <w:p w14:paraId="278B1DE4" w14:textId="77777777" w:rsidR="00B92EDB" w:rsidRPr="00B92EDB" w:rsidRDefault="00B92EDB" w:rsidP="00B92EDB">
      <w:pPr>
        <w:spacing w:line="276" w:lineRule="auto"/>
        <w:jc w:val="both"/>
        <w:rPr>
          <w:rFonts w:ascii="Arial" w:hAnsi="Arial" w:cs="Arial"/>
        </w:rPr>
      </w:pPr>
      <w:r w:rsidRPr="00B92EDB">
        <w:rPr>
          <w:rFonts w:ascii="Arial" w:hAnsi="Arial" w:cs="Arial"/>
        </w:rPr>
        <w:t>Corresponde a la incapacidad expedida como continuación de una incapacidad anterior cuando persisten las condiciones clínicas que impiden el reintegro del trabajador.</w:t>
      </w:r>
    </w:p>
    <w:p w14:paraId="1F0670AC" w14:textId="30AEC85B" w:rsidR="00B92EDB" w:rsidRPr="00B92EDB" w:rsidRDefault="00B92EDB" w:rsidP="00B92EDB">
      <w:pPr>
        <w:spacing w:line="276" w:lineRule="auto"/>
        <w:jc w:val="both"/>
        <w:rPr>
          <w:rFonts w:ascii="Arial" w:hAnsi="Arial" w:cs="Arial"/>
        </w:rPr>
      </w:pPr>
    </w:p>
    <w:p w14:paraId="551D3CD7" w14:textId="77777777" w:rsidR="00B92EDB" w:rsidRPr="00B92EDB" w:rsidRDefault="00B92EDB" w:rsidP="00B92EDB">
      <w:pPr>
        <w:spacing w:line="276" w:lineRule="auto"/>
        <w:jc w:val="both"/>
        <w:rPr>
          <w:rFonts w:ascii="Arial" w:hAnsi="Arial" w:cs="Arial"/>
          <w:b/>
          <w:bCs/>
        </w:rPr>
      </w:pPr>
      <w:r w:rsidRPr="00B92EDB">
        <w:rPr>
          <w:rFonts w:ascii="Arial" w:hAnsi="Arial" w:cs="Arial"/>
          <w:b/>
          <w:bCs/>
        </w:rPr>
        <w:t>9.5 OBLIGACIÓN DE REPORTAR LA INCAPACIDAD</w:t>
      </w:r>
    </w:p>
    <w:p w14:paraId="5DB3F373" w14:textId="77777777" w:rsidR="00B92EDB" w:rsidRPr="00B92EDB" w:rsidRDefault="00B92EDB" w:rsidP="00B92EDB">
      <w:pPr>
        <w:spacing w:line="276" w:lineRule="auto"/>
        <w:jc w:val="both"/>
        <w:rPr>
          <w:rFonts w:ascii="Arial" w:hAnsi="Arial" w:cs="Arial"/>
        </w:rPr>
      </w:pPr>
      <w:r w:rsidRPr="00B92EDB">
        <w:rPr>
          <w:rFonts w:ascii="Arial" w:hAnsi="Arial" w:cs="Arial"/>
        </w:rPr>
        <w:t>El trabajador deberá informar a la empresa la existencia de la incapacidad tan pronto tenga conocimiento de ella y, en todo caso, antes del inicio de la jornada laboral del día en que se genere la ausencia, salvo imposibilidad física o fuerza mayor debidamente demostrada.</w:t>
      </w:r>
    </w:p>
    <w:p w14:paraId="5B8F5978" w14:textId="77777777" w:rsidR="00B92EDB" w:rsidRPr="00B92EDB" w:rsidRDefault="00B92EDB" w:rsidP="00B92EDB">
      <w:pPr>
        <w:spacing w:line="276" w:lineRule="auto"/>
        <w:jc w:val="both"/>
        <w:rPr>
          <w:rFonts w:ascii="Arial" w:hAnsi="Arial" w:cs="Arial"/>
        </w:rPr>
      </w:pPr>
      <w:r w:rsidRPr="00B92EDB">
        <w:rPr>
          <w:rFonts w:ascii="Arial" w:hAnsi="Arial" w:cs="Arial"/>
        </w:rPr>
        <w:t>Cuando el trabajador no pueda efectuar personalmente el reporte, este podrá ser realizado por un familiar o un tercero.</w:t>
      </w:r>
    </w:p>
    <w:p w14:paraId="25683081" w14:textId="5DC8B556" w:rsidR="00B92EDB" w:rsidRPr="00B92EDB" w:rsidRDefault="00B92EDB" w:rsidP="00B92EDB">
      <w:pPr>
        <w:spacing w:line="276" w:lineRule="auto"/>
        <w:jc w:val="both"/>
        <w:rPr>
          <w:rFonts w:ascii="Arial" w:hAnsi="Arial" w:cs="Arial"/>
        </w:rPr>
      </w:pPr>
    </w:p>
    <w:p w14:paraId="29198B86" w14:textId="77777777" w:rsidR="00B92EDB" w:rsidRPr="00B92EDB" w:rsidRDefault="00B92EDB" w:rsidP="00B92EDB">
      <w:pPr>
        <w:spacing w:line="276" w:lineRule="auto"/>
        <w:jc w:val="both"/>
        <w:rPr>
          <w:rFonts w:ascii="Arial" w:hAnsi="Arial" w:cs="Arial"/>
          <w:b/>
          <w:bCs/>
        </w:rPr>
      </w:pPr>
      <w:r w:rsidRPr="00B92EDB">
        <w:rPr>
          <w:rFonts w:ascii="Arial" w:hAnsi="Arial" w:cs="Arial"/>
          <w:b/>
          <w:bCs/>
        </w:rPr>
        <w:t>9.6 RADICACIÓN DE LA INCAPACIDAD</w:t>
      </w:r>
    </w:p>
    <w:p w14:paraId="540A522B" w14:textId="77777777" w:rsidR="00B92EDB" w:rsidRPr="00B92EDB" w:rsidRDefault="00B92EDB" w:rsidP="00B92EDB">
      <w:pPr>
        <w:spacing w:line="276" w:lineRule="auto"/>
        <w:jc w:val="both"/>
        <w:rPr>
          <w:rFonts w:ascii="Arial" w:hAnsi="Arial" w:cs="Arial"/>
        </w:rPr>
      </w:pPr>
      <w:r w:rsidRPr="00B92EDB">
        <w:rPr>
          <w:rFonts w:ascii="Arial" w:hAnsi="Arial" w:cs="Arial"/>
        </w:rPr>
        <w:t>El trabajador deberá remitir la incapacidad médica por el medio corporativo definido por la empresa dentro de los términos establecidos para tal fin.</w:t>
      </w:r>
    </w:p>
    <w:p w14:paraId="2AFF2832" w14:textId="77777777" w:rsidR="00B92EDB" w:rsidRPr="00B92EDB" w:rsidRDefault="00B92EDB" w:rsidP="00B92EDB">
      <w:pPr>
        <w:spacing w:line="276" w:lineRule="auto"/>
        <w:jc w:val="both"/>
        <w:rPr>
          <w:rFonts w:ascii="Arial" w:hAnsi="Arial" w:cs="Arial"/>
        </w:rPr>
      </w:pPr>
      <w:r w:rsidRPr="00B92EDB">
        <w:rPr>
          <w:rFonts w:ascii="Arial" w:hAnsi="Arial" w:cs="Arial"/>
        </w:rPr>
        <w:t>La incapacidad deberá ser completamente legible y contener como mínimo:</w:t>
      </w:r>
    </w:p>
    <w:p w14:paraId="19B5C136" w14:textId="77777777" w:rsidR="00B92EDB" w:rsidRPr="00B92EDB" w:rsidRDefault="00B92EDB" w:rsidP="00B92EDB">
      <w:pPr>
        <w:spacing w:line="276" w:lineRule="auto"/>
        <w:jc w:val="both"/>
        <w:rPr>
          <w:rFonts w:ascii="Arial" w:hAnsi="Arial" w:cs="Arial"/>
        </w:rPr>
      </w:pPr>
      <w:r w:rsidRPr="00B92EDB">
        <w:rPr>
          <w:rFonts w:ascii="Arial" w:hAnsi="Arial" w:cs="Arial"/>
        </w:rPr>
        <w:t>• Nombre del trabajador.</w:t>
      </w:r>
    </w:p>
    <w:p w14:paraId="6CC1ED30" w14:textId="77777777" w:rsidR="00B92EDB" w:rsidRPr="00B92EDB" w:rsidRDefault="00B92EDB" w:rsidP="00B92EDB">
      <w:pPr>
        <w:spacing w:line="276" w:lineRule="auto"/>
        <w:jc w:val="both"/>
        <w:rPr>
          <w:rFonts w:ascii="Arial" w:hAnsi="Arial" w:cs="Arial"/>
        </w:rPr>
      </w:pPr>
      <w:r w:rsidRPr="00B92EDB">
        <w:rPr>
          <w:rFonts w:ascii="Arial" w:hAnsi="Arial" w:cs="Arial"/>
        </w:rPr>
        <w:t>• Diagnóstico o código cuando legalmente proceda.</w:t>
      </w:r>
    </w:p>
    <w:p w14:paraId="66B52998" w14:textId="77777777" w:rsidR="00B92EDB" w:rsidRPr="00B92EDB" w:rsidRDefault="00B92EDB" w:rsidP="00B92EDB">
      <w:pPr>
        <w:spacing w:line="276" w:lineRule="auto"/>
        <w:jc w:val="both"/>
        <w:rPr>
          <w:rFonts w:ascii="Arial" w:hAnsi="Arial" w:cs="Arial"/>
        </w:rPr>
      </w:pPr>
      <w:r w:rsidRPr="00B92EDB">
        <w:rPr>
          <w:rFonts w:ascii="Arial" w:hAnsi="Arial" w:cs="Arial"/>
        </w:rPr>
        <w:t>• Fecha de expedición.</w:t>
      </w:r>
    </w:p>
    <w:p w14:paraId="4F09A06F" w14:textId="77777777" w:rsidR="00B92EDB" w:rsidRPr="00B92EDB" w:rsidRDefault="00B92EDB" w:rsidP="00B92EDB">
      <w:pPr>
        <w:spacing w:line="276" w:lineRule="auto"/>
        <w:jc w:val="both"/>
        <w:rPr>
          <w:rFonts w:ascii="Arial" w:hAnsi="Arial" w:cs="Arial"/>
        </w:rPr>
      </w:pPr>
      <w:r w:rsidRPr="00B92EDB">
        <w:rPr>
          <w:rFonts w:ascii="Arial" w:hAnsi="Arial" w:cs="Arial"/>
        </w:rPr>
        <w:t>• Número de días otorgados.</w:t>
      </w:r>
    </w:p>
    <w:p w14:paraId="3F5C9199" w14:textId="77777777" w:rsidR="00B92EDB" w:rsidRPr="00B92EDB" w:rsidRDefault="00B92EDB" w:rsidP="00B92EDB">
      <w:pPr>
        <w:spacing w:line="276" w:lineRule="auto"/>
        <w:jc w:val="both"/>
        <w:rPr>
          <w:rFonts w:ascii="Arial" w:hAnsi="Arial" w:cs="Arial"/>
        </w:rPr>
      </w:pPr>
      <w:r w:rsidRPr="00B92EDB">
        <w:rPr>
          <w:rFonts w:ascii="Arial" w:hAnsi="Arial" w:cs="Arial"/>
        </w:rPr>
        <w:t>• Fechas de inicio y terminación.</w:t>
      </w:r>
    </w:p>
    <w:p w14:paraId="5D4A7B2A" w14:textId="77777777" w:rsidR="00B92EDB" w:rsidRPr="00B92EDB" w:rsidRDefault="00B92EDB" w:rsidP="00B92EDB">
      <w:pPr>
        <w:spacing w:line="276" w:lineRule="auto"/>
        <w:jc w:val="both"/>
        <w:rPr>
          <w:rFonts w:ascii="Arial" w:hAnsi="Arial" w:cs="Arial"/>
        </w:rPr>
      </w:pPr>
      <w:r w:rsidRPr="00B92EDB">
        <w:rPr>
          <w:rFonts w:ascii="Arial" w:hAnsi="Arial" w:cs="Arial"/>
        </w:rPr>
        <w:t>• Identificación del profesional o entidad que la expide.</w:t>
      </w:r>
    </w:p>
    <w:p w14:paraId="0D63D945" w14:textId="46BF3706" w:rsidR="00B92EDB" w:rsidRPr="00B92EDB" w:rsidRDefault="00B92EDB" w:rsidP="00B92EDB">
      <w:pPr>
        <w:spacing w:line="276" w:lineRule="auto"/>
        <w:jc w:val="both"/>
        <w:rPr>
          <w:rFonts w:ascii="Arial" w:hAnsi="Arial" w:cs="Arial"/>
        </w:rPr>
      </w:pPr>
    </w:p>
    <w:p w14:paraId="4A92EBD4" w14:textId="77777777" w:rsidR="00B92EDB" w:rsidRPr="00B92EDB" w:rsidRDefault="00B92EDB" w:rsidP="00B92EDB">
      <w:pPr>
        <w:spacing w:line="276" w:lineRule="auto"/>
        <w:jc w:val="both"/>
        <w:rPr>
          <w:rFonts w:ascii="Arial" w:hAnsi="Arial" w:cs="Arial"/>
          <w:b/>
          <w:bCs/>
        </w:rPr>
      </w:pPr>
      <w:r w:rsidRPr="00B92EDB">
        <w:rPr>
          <w:rFonts w:ascii="Arial" w:hAnsi="Arial" w:cs="Arial"/>
          <w:b/>
          <w:bCs/>
        </w:rPr>
        <w:t>9.7 VALIDACIÓN DE LA INCAPACIDAD</w:t>
      </w:r>
    </w:p>
    <w:p w14:paraId="016E13F6" w14:textId="77777777" w:rsidR="00B92EDB" w:rsidRPr="00B92EDB" w:rsidRDefault="00B92EDB" w:rsidP="00B92EDB">
      <w:pPr>
        <w:spacing w:line="276" w:lineRule="auto"/>
        <w:jc w:val="both"/>
        <w:rPr>
          <w:rFonts w:ascii="Arial" w:hAnsi="Arial" w:cs="Arial"/>
        </w:rPr>
      </w:pPr>
      <w:r w:rsidRPr="00B92EDB">
        <w:rPr>
          <w:rFonts w:ascii="Arial" w:hAnsi="Arial" w:cs="Arial"/>
        </w:rPr>
        <w:t>La empresa podrá verificar la autenticidad de la incapacidad médica ante la EPS, IPS, ARL o entidad competente cuando existan dudas razonables sobre su procedencia.</w:t>
      </w:r>
    </w:p>
    <w:p w14:paraId="77008614" w14:textId="77777777" w:rsidR="00B92EDB" w:rsidRPr="00B92EDB" w:rsidRDefault="00B92EDB" w:rsidP="00B92EDB">
      <w:pPr>
        <w:spacing w:line="276" w:lineRule="auto"/>
        <w:jc w:val="both"/>
        <w:rPr>
          <w:rFonts w:ascii="Arial" w:hAnsi="Arial" w:cs="Arial"/>
        </w:rPr>
      </w:pPr>
      <w:r w:rsidRPr="00B92EDB">
        <w:rPr>
          <w:rFonts w:ascii="Arial" w:hAnsi="Arial" w:cs="Arial"/>
        </w:rPr>
        <w:t>La presentación de incapacidades alteradas, falsas o modificadas dará lugar a las acciones disciplinarias y legales correspondientes.</w:t>
      </w:r>
    </w:p>
    <w:p w14:paraId="6A249291" w14:textId="5B78DCE5" w:rsidR="00B92EDB" w:rsidRPr="00B92EDB" w:rsidRDefault="00B92EDB" w:rsidP="00B92EDB">
      <w:pPr>
        <w:spacing w:line="276" w:lineRule="auto"/>
        <w:jc w:val="both"/>
        <w:rPr>
          <w:rFonts w:ascii="Arial" w:hAnsi="Arial" w:cs="Arial"/>
        </w:rPr>
      </w:pPr>
    </w:p>
    <w:p w14:paraId="1817C03C" w14:textId="77777777" w:rsidR="00B92EDB" w:rsidRPr="00B92EDB" w:rsidRDefault="00B92EDB" w:rsidP="00B92EDB">
      <w:pPr>
        <w:spacing w:line="276" w:lineRule="auto"/>
        <w:jc w:val="both"/>
        <w:rPr>
          <w:rFonts w:ascii="Arial" w:hAnsi="Arial" w:cs="Arial"/>
          <w:b/>
          <w:bCs/>
        </w:rPr>
      </w:pPr>
      <w:r w:rsidRPr="00B92EDB">
        <w:rPr>
          <w:rFonts w:ascii="Arial" w:hAnsi="Arial" w:cs="Arial"/>
          <w:b/>
          <w:bCs/>
        </w:rPr>
        <w:t>9.8 INCAPACIDADES EXPEDIDAS POR MÉDICOS PARTICULARES</w:t>
      </w:r>
    </w:p>
    <w:p w14:paraId="6236856D" w14:textId="77777777" w:rsidR="00B92EDB" w:rsidRPr="00B92EDB" w:rsidRDefault="00B92EDB" w:rsidP="00B92EDB">
      <w:pPr>
        <w:spacing w:line="276" w:lineRule="auto"/>
        <w:jc w:val="both"/>
        <w:rPr>
          <w:rFonts w:ascii="Arial" w:hAnsi="Arial" w:cs="Arial"/>
        </w:rPr>
      </w:pPr>
      <w:r w:rsidRPr="00B92EDB">
        <w:rPr>
          <w:rFonts w:ascii="Arial" w:hAnsi="Arial" w:cs="Arial"/>
        </w:rPr>
        <w:t>Cuando la incapacidad sea expedida por un médico particular, el trabajador deberá adelantar el procedimiento de validación o transcripción ante la EPS cuando la legislación vigente así lo exija para efectos de su reconocimiento económico.</w:t>
      </w:r>
    </w:p>
    <w:p w14:paraId="60A99950" w14:textId="77777777" w:rsidR="00B92EDB" w:rsidRPr="00B92EDB" w:rsidRDefault="00B92EDB" w:rsidP="00B92EDB">
      <w:pPr>
        <w:spacing w:line="276" w:lineRule="auto"/>
        <w:jc w:val="both"/>
        <w:rPr>
          <w:rFonts w:ascii="Arial" w:hAnsi="Arial" w:cs="Arial"/>
        </w:rPr>
      </w:pPr>
      <w:r w:rsidRPr="00B92EDB">
        <w:rPr>
          <w:rFonts w:ascii="Arial" w:hAnsi="Arial" w:cs="Arial"/>
        </w:rPr>
        <w:t>La empresa reconocerá únicamente los efectos laborales que correspondan conforme a la normatividad aplicable.</w:t>
      </w:r>
    </w:p>
    <w:p w14:paraId="656B6F6C" w14:textId="3F2076C3" w:rsidR="00B92EDB" w:rsidRPr="00B92EDB" w:rsidRDefault="00B92EDB" w:rsidP="00B92EDB">
      <w:pPr>
        <w:spacing w:line="276" w:lineRule="auto"/>
        <w:jc w:val="both"/>
        <w:rPr>
          <w:rFonts w:ascii="Arial" w:hAnsi="Arial" w:cs="Arial"/>
        </w:rPr>
      </w:pPr>
    </w:p>
    <w:p w14:paraId="659E6882" w14:textId="77777777" w:rsidR="00B92EDB" w:rsidRPr="00B92EDB" w:rsidRDefault="00B92EDB" w:rsidP="00B92EDB">
      <w:pPr>
        <w:spacing w:line="276" w:lineRule="auto"/>
        <w:jc w:val="both"/>
        <w:rPr>
          <w:rFonts w:ascii="Arial" w:hAnsi="Arial" w:cs="Arial"/>
          <w:b/>
          <w:bCs/>
        </w:rPr>
      </w:pPr>
      <w:r w:rsidRPr="00B92EDB">
        <w:rPr>
          <w:rFonts w:ascii="Arial" w:hAnsi="Arial" w:cs="Arial"/>
          <w:b/>
          <w:bCs/>
        </w:rPr>
        <w:t>9.9 INCAPACIDADES EXPEDIDAS EN EL EXTERIOR</w:t>
      </w:r>
    </w:p>
    <w:p w14:paraId="091C411C" w14:textId="77777777" w:rsidR="00B92EDB" w:rsidRPr="00B92EDB" w:rsidRDefault="00B92EDB" w:rsidP="00B92EDB">
      <w:pPr>
        <w:spacing w:line="276" w:lineRule="auto"/>
        <w:jc w:val="both"/>
        <w:rPr>
          <w:rFonts w:ascii="Arial" w:hAnsi="Arial" w:cs="Arial"/>
        </w:rPr>
      </w:pPr>
      <w:r w:rsidRPr="00B92EDB">
        <w:rPr>
          <w:rFonts w:ascii="Arial" w:hAnsi="Arial" w:cs="Arial"/>
        </w:rPr>
        <w:lastRenderedPageBreak/>
        <w:t>Las incapacidades expedidas fuera del territorio nacional deberán cumplir los requisitos de legalización, traducción o validación exigidos por la legislación colombiana y por la EPS correspondiente para su reconocimiento.</w:t>
      </w:r>
    </w:p>
    <w:p w14:paraId="1BFA88A5" w14:textId="1A44092B" w:rsidR="00B92EDB" w:rsidRPr="00B92EDB" w:rsidRDefault="00B92EDB" w:rsidP="00B92EDB">
      <w:pPr>
        <w:spacing w:line="276" w:lineRule="auto"/>
        <w:jc w:val="both"/>
        <w:rPr>
          <w:rFonts w:ascii="Arial" w:hAnsi="Arial" w:cs="Arial"/>
        </w:rPr>
      </w:pPr>
    </w:p>
    <w:p w14:paraId="7558E1A1" w14:textId="77777777" w:rsidR="00B92EDB" w:rsidRPr="00B92EDB" w:rsidRDefault="00B92EDB" w:rsidP="00B92EDB">
      <w:pPr>
        <w:spacing w:line="276" w:lineRule="auto"/>
        <w:jc w:val="both"/>
        <w:rPr>
          <w:rFonts w:ascii="Arial" w:hAnsi="Arial" w:cs="Arial"/>
          <w:b/>
          <w:bCs/>
        </w:rPr>
      </w:pPr>
      <w:r w:rsidRPr="00B92EDB">
        <w:rPr>
          <w:rFonts w:ascii="Arial" w:hAnsi="Arial" w:cs="Arial"/>
          <w:b/>
          <w:bCs/>
        </w:rPr>
        <w:t>9.10 REINTEGRO DEL TRABAJADOR</w:t>
      </w:r>
    </w:p>
    <w:p w14:paraId="6DD4C676" w14:textId="77777777" w:rsidR="00B92EDB" w:rsidRPr="00B92EDB" w:rsidRDefault="00B92EDB" w:rsidP="00B92EDB">
      <w:pPr>
        <w:spacing w:line="276" w:lineRule="auto"/>
        <w:jc w:val="both"/>
        <w:rPr>
          <w:rFonts w:ascii="Arial" w:hAnsi="Arial" w:cs="Arial"/>
        </w:rPr>
      </w:pPr>
      <w:r w:rsidRPr="00B92EDB">
        <w:rPr>
          <w:rFonts w:ascii="Arial" w:hAnsi="Arial" w:cs="Arial"/>
        </w:rPr>
        <w:t>Finalizado el período de incapacidad, el trabajador deberá reincorporarse inmediatamente a sus labores, salvo que exista una nueva incapacidad, restricción médica o cualquier otra circunstancia legalmente acreditada.</w:t>
      </w:r>
    </w:p>
    <w:p w14:paraId="16CE8924" w14:textId="77777777" w:rsidR="00B92EDB" w:rsidRPr="00B92EDB" w:rsidRDefault="00B92EDB" w:rsidP="00B92EDB">
      <w:pPr>
        <w:spacing w:line="276" w:lineRule="auto"/>
        <w:jc w:val="both"/>
        <w:rPr>
          <w:rFonts w:ascii="Arial" w:hAnsi="Arial" w:cs="Arial"/>
        </w:rPr>
      </w:pPr>
      <w:r w:rsidRPr="00B92EDB">
        <w:rPr>
          <w:rFonts w:ascii="Arial" w:hAnsi="Arial" w:cs="Arial"/>
        </w:rPr>
        <w:t>Cuando existan recomendaciones médicas o restricciones ocupacionales, la empresa evaluará su implementación conforme a las obligaciones legales y a las posibilidades organizacionales.</w:t>
      </w:r>
    </w:p>
    <w:p w14:paraId="0C6FEFB1" w14:textId="1A697137" w:rsidR="00B92EDB" w:rsidRPr="00B92EDB" w:rsidRDefault="00B92EDB" w:rsidP="00B92EDB">
      <w:pPr>
        <w:spacing w:line="276" w:lineRule="auto"/>
        <w:jc w:val="both"/>
        <w:rPr>
          <w:rFonts w:ascii="Arial" w:hAnsi="Arial" w:cs="Arial"/>
        </w:rPr>
      </w:pPr>
    </w:p>
    <w:p w14:paraId="3D4B02F6" w14:textId="77777777" w:rsidR="00B92EDB" w:rsidRPr="00B92EDB" w:rsidRDefault="00B92EDB" w:rsidP="00B92EDB">
      <w:pPr>
        <w:spacing w:line="276" w:lineRule="auto"/>
        <w:jc w:val="both"/>
        <w:rPr>
          <w:rFonts w:ascii="Arial" w:hAnsi="Arial" w:cs="Arial"/>
          <w:b/>
          <w:bCs/>
        </w:rPr>
      </w:pPr>
      <w:r w:rsidRPr="00B92EDB">
        <w:rPr>
          <w:rFonts w:ascii="Arial" w:hAnsi="Arial" w:cs="Arial"/>
          <w:b/>
          <w:bCs/>
        </w:rPr>
        <w:t>9.11 SEGUIMIENTO A INCAPACIDADES PROLONGADAS</w:t>
      </w:r>
    </w:p>
    <w:p w14:paraId="01BD70E9" w14:textId="77777777" w:rsidR="00B92EDB" w:rsidRPr="00B92EDB" w:rsidRDefault="00B92EDB" w:rsidP="00B92EDB">
      <w:pPr>
        <w:spacing w:line="276" w:lineRule="auto"/>
        <w:jc w:val="both"/>
        <w:rPr>
          <w:rFonts w:ascii="Arial" w:hAnsi="Arial" w:cs="Arial"/>
        </w:rPr>
      </w:pPr>
      <w:r w:rsidRPr="00B92EDB">
        <w:rPr>
          <w:rFonts w:ascii="Arial" w:hAnsi="Arial" w:cs="Arial"/>
        </w:rPr>
        <w:t>La Dirección Administrativa realizará seguimiento a las incapacidades de larga duración con el fin de gestionar oportunamente los procesos administrativos ante la EPS, ARL, AFP u otras entidades competentes.</w:t>
      </w:r>
    </w:p>
    <w:p w14:paraId="5BA15071" w14:textId="77777777" w:rsidR="00B92EDB" w:rsidRPr="00B92EDB" w:rsidRDefault="00B92EDB" w:rsidP="00B92EDB">
      <w:pPr>
        <w:spacing w:line="276" w:lineRule="auto"/>
        <w:jc w:val="both"/>
        <w:rPr>
          <w:rFonts w:ascii="Arial" w:hAnsi="Arial" w:cs="Arial"/>
        </w:rPr>
      </w:pPr>
      <w:r w:rsidRPr="00B92EDB">
        <w:rPr>
          <w:rFonts w:ascii="Arial" w:hAnsi="Arial" w:cs="Arial"/>
        </w:rPr>
        <w:t>Igualmente, podrá coordinar acciones con el Sistema de Gestión de Seguridad y Salud en el Trabajo para facilitar el proceso de recuperación y reincorporación laboral del trabajador.</w:t>
      </w:r>
    </w:p>
    <w:p w14:paraId="5697E8ED" w14:textId="2F34DF5B" w:rsidR="00B92EDB" w:rsidRPr="00B92EDB" w:rsidRDefault="00B92EDB" w:rsidP="00B92EDB">
      <w:pPr>
        <w:spacing w:line="276" w:lineRule="auto"/>
        <w:jc w:val="both"/>
        <w:rPr>
          <w:rFonts w:ascii="Arial" w:hAnsi="Arial" w:cs="Arial"/>
        </w:rPr>
      </w:pPr>
    </w:p>
    <w:p w14:paraId="1CCFAFD4" w14:textId="77777777" w:rsidR="00B92EDB" w:rsidRPr="00B92EDB" w:rsidRDefault="00B92EDB" w:rsidP="00B92EDB">
      <w:pPr>
        <w:spacing w:line="276" w:lineRule="auto"/>
        <w:jc w:val="both"/>
        <w:rPr>
          <w:rFonts w:ascii="Arial" w:hAnsi="Arial" w:cs="Arial"/>
          <w:b/>
          <w:bCs/>
        </w:rPr>
      </w:pPr>
      <w:r w:rsidRPr="00B92EDB">
        <w:rPr>
          <w:rFonts w:ascii="Arial" w:hAnsi="Arial" w:cs="Arial"/>
          <w:b/>
          <w:bCs/>
        </w:rPr>
        <w:t>9.12 CONFIDENCIALIDAD</w:t>
      </w:r>
    </w:p>
    <w:p w14:paraId="669928C9" w14:textId="77777777" w:rsidR="00B92EDB" w:rsidRPr="00B92EDB" w:rsidRDefault="00B92EDB" w:rsidP="00B92EDB">
      <w:pPr>
        <w:spacing w:line="276" w:lineRule="auto"/>
        <w:jc w:val="both"/>
        <w:rPr>
          <w:rFonts w:ascii="Arial" w:hAnsi="Arial" w:cs="Arial"/>
        </w:rPr>
      </w:pPr>
      <w:r w:rsidRPr="00B92EDB">
        <w:rPr>
          <w:rFonts w:ascii="Arial" w:hAnsi="Arial" w:cs="Arial"/>
        </w:rPr>
        <w:t>Toda la información relacionada con diagnósticos, historias clínicas, incapacidades y demás datos relativos al estado de salud del trabajador será tratada como información confidencial y únicamente podrá ser conocida por las personas autorizadas para el cumplimiento de funciones legales o administrativas.</w:t>
      </w:r>
    </w:p>
    <w:p w14:paraId="1CBE9FE2" w14:textId="08D35A1E" w:rsidR="00B92EDB" w:rsidRPr="00B92EDB" w:rsidRDefault="00B92EDB" w:rsidP="00B92EDB">
      <w:pPr>
        <w:spacing w:line="276" w:lineRule="auto"/>
        <w:jc w:val="both"/>
        <w:rPr>
          <w:rFonts w:ascii="Arial" w:hAnsi="Arial" w:cs="Arial"/>
        </w:rPr>
      </w:pPr>
    </w:p>
    <w:p w14:paraId="5808540D" w14:textId="77777777" w:rsidR="00B92EDB" w:rsidRPr="00B92EDB" w:rsidRDefault="00B92EDB" w:rsidP="00B92EDB">
      <w:pPr>
        <w:spacing w:line="276" w:lineRule="auto"/>
        <w:jc w:val="both"/>
        <w:rPr>
          <w:rFonts w:ascii="Arial" w:hAnsi="Arial" w:cs="Arial"/>
          <w:b/>
          <w:bCs/>
        </w:rPr>
      </w:pPr>
      <w:r w:rsidRPr="00B92EDB">
        <w:rPr>
          <w:rFonts w:ascii="Arial" w:hAnsi="Arial" w:cs="Arial"/>
          <w:b/>
          <w:bCs/>
        </w:rPr>
        <w:t>9.13 INCUMPLIMIENTO</w:t>
      </w:r>
    </w:p>
    <w:p w14:paraId="528D6458" w14:textId="77777777" w:rsidR="00B92EDB" w:rsidRPr="00B92EDB" w:rsidRDefault="00B92EDB" w:rsidP="00B92EDB">
      <w:pPr>
        <w:spacing w:line="276" w:lineRule="auto"/>
        <w:jc w:val="both"/>
        <w:rPr>
          <w:rFonts w:ascii="Arial" w:hAnsi="Arial" w:cs="Arial"/>
        </w:rPr>
      </w:pPr>
      <w:r w:rsidRPr="00B92EDB">
        <w:rPr>
          <w:rFonts w:ascii="Arial" w:hAnsi="Arial" w:cs="Arial"/>
        </w:rPr>
        <w:t>El incumplimiento de las obligaciones previstas en el presente capítulo, incluyendo la omisión en el reporte de incapacidades, la no entrega de los soportes exigidos o la presentación de documentos falsos o alterados, podrá dar lugar a las medidas administrativas y disciplinarias previstas en el Reglamento Interno de Trabajo, garantizando el debido proceso y el derecho de defensa.</w:t>
      </w:r>
    </w:p>
    <w:p w14:paraId="51D7C811" w14:textId="77777777" w:rsidR="005B156F" w:rsidRPr="008E1E5D" w:rsidRDefault="005B156F" w:rsidP="008E1E5D">
      <w:pPr>
        <w:spacing w:line="276" w:lineRule="auto"/>
        <w:jc w:val="both"/>
        <w:rPr>
          <w:rFonts w:ascii="Arial" w:hAnsi="Arial" w:cs="Arial"/>
        </w:rPr>
      </w:pPr>
    </w:p>
    <w:sectPr w:rsidR="005B156F" w:rsidRPr="008E1E5D">
      <w:headerReference w:type="default" r:id="rId7"/>
      <w:footerReference w:type="default" r:id="rId8"/>
      <w:pgSz w:w="12240" w:h="15840"/>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CF2C6" w14:textId="77777777" w:rsidR="00A9644F" w:rsidRDefault="00A9644F" w:rsidP="00A128DC">
      <w:r>
        <w:separator/>
      </w:r>
    </w:p>
  </w:endnote>
  <w:endnote w:type="continuationSeparator" w:id="0">
    <w:p w14:paraId="0F7412F6" w14:textId="77777777" w:rsidR="00A9644F" w:rsidRDefault="00A9644F" w:rsidP="00A12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01287" w14:textId="091F32A7" w:rsidR="00744C96" w:rsidRPr="00184295" w:rsidRDefault="0051608D" w:rsidP="00744C96">
    <w:pPr>
      <w:spacing w:before="225"/>
      <w:rPr>
        <w:rFonts w:ascii="Arial" w:hAnsi="Arial" w:cs="Arial"/>
        <w:sz w:val="21"/>
        <w:szCs w:val="21"/>
      </w:rPr>
    </w:pPr>
    <w:r w:rsidRPr="00184295">
      <w:rPr>
        <w:rFonts w:ascii="Aptos" w:hAnsi="Aptos"/>
        <w:sz w:val="16"/>
        <w:szCs w:val="16"/>
      </w:rPr>
      <w:t xml:space="preserve">Versión: Documento controlado </w:t>
    </w:r>
    <w:r w:rsidRPr="00184295">
      <w:rPr>
        <w:rFonts w:ascii="Aptos" w:hAnsi="Aptos"/>
        <w:sz w:val="16"/>
        <w:szCs w:val="16"/>
      </w:rPr>
      <w:br/>
      <w:t xml:space="preserve">Clasificación: Uso interno – Acceso restringido </w:t>
    </w:r>
    <w:r w:rsidRPr="00184295">
      <w:rPr>
        <w:rFonts w:ascii="Aptos" w:hAnsi="Aptos"/>
        <w:sz w:val="16"/>
        <w:szCs w:val="16"/>
      </w:rPr>
      <w:br/>
      <w:t>Domicilio corporativo:</w:t>
    </w:r>
    <w:r w:rsidR="00744C96" w:rsidRPr="00184295">
      <w:rPr>
        <w:rFonts w:ascii="Arial" w:hAnsi="Arial" w:cs="Arial"/>
        <w:sz w:val="21"/>
        <w:szCs w:val="21"/>
      </w:rPr>
      <w:t xml:space="preserve"> </w:t>
    </w:r>
    <w:r w:rsidR="00744C96" w:rsidRPr="00184295">
      <w:rPr>
        <w:rFonts w:ascii="Aptos" w:hAnsi="Aptos"/>
        <w:sz w:val="16"/>
        <w:szCs w:val="16"/>
      </w:rPr>
      <w:t>CALLE 49 A 68 50 LOCAL 201 </w:t>
    </w:r>
  </w:p>
  <w:p w14:paraId="65056211" w14:textId="22D84861" w:rsidR="0051608D" w:rsidRDefault="00184295" w:rsidP="0051608D">
    <w:pPr>
      <w:pStyle w:val="Piedepgina"/>
    </w:pPr>
    <w:r w:rsidRPr="00184295">
      <w:rPr>
        <w:rFonts w:ascii="Aptos" w:hAnsi="Aptos"/>
        <w:sz w:val="16"/>
        <w:szCs w:val="16"/>
      </w:rPr>
      <w:t>Municipio: Medellín</w:t>
    </w:r>
    <w:r w:rsidR="00744C96" w:rsidRPr="00184295">
      <w:rPr>
        <w:rFonts w:ascii="Aptos" w:hAnsi="Aptos"/>
        <w:sz w:val="16"/>
        <w:szCs w:val="16"/>
      </w:rPr>
      <w:t xml:space="preserve"> </w:t>
    </w:r>
    <w:r w:rsidRPr="00184295">
      <w:rPr>
        <w:rFonts w:ascii="Aptos" w:hAnsi="Aptos"/>
        <w:sz w:val="16"/>
        <w:szCs w:val="16"/>
      </w:rPr>
      <w:br/>
    </w:r>
    <w:proofErr w:type="spellStart"/>
    <w:r w:rsidRPr="00184295">
      <w:rPr>
        <w:rFonts w:ascii="Aptos" w:hAnsi="Aptos"/>
        <w:sz w:val="16"/>
        <w:szCs w:val="16"/>
      </w:rPr>
      <w:t>Nit</w:t>
    </w:r>
    <w:proofErr w:type="spellEnd"/>
    <w:r w:rsidRPr="00184295">
      <w:rPr>
        <w:rFonts w:ascii="Aptos" w:hAnsi="Aptos"/>
        <w:sz w:val="16"/>
        <w:szCs w:val="16"/>
      </w:rPr>
      <w:t xml:space="preserve">: </w:t>
    </w:r>
    <w:hyperlink r:id="rId1" w:history="1">
      <w:r w:rsidRPr="00184295">
        <w:rPr>
          <w:rStyle w:val="Hipervnculo"/>
          <w:rFonts w:ascii="Aptos" w:hAnsi="Aptos"/>
          <w:color w:val="auto"/>
          <w:sz w:val="16"/>
          <w:szCs w:val="16"/>
          <w:u w:val="none"/>
        </w:rPr>
        <w:t>9013587519</w:t>
      </w:r>
    </w:hyperlink>
    <w:r w:rsidR="0051608D" w:rsidRPr="0077686D">
      <w:rPr>
        <w:rFonts w:ascii="Aptos" w:hAnsi="Aptos"/>
        <w:sz w:val="16"/>
        <w:szCs w:val="16"/>
      </w:rPr>
      <w:br/>
    </w:r>
  </w:p>
  <w:p w14:paraId="2A17EA00" w14:textId="77777777" w:rsidR="0051608D" w:rsidRDefault="0051608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20D94" w14:textId="77777777" w:rsidR="00A9644F" w:rsidRDefault="00A9644F" w:rsidP="00A128DC">
      <w:r>
        <w:separator/>
      </w:r>
    </w:p>
  </w:footnote>
  <w:footnote w:type="continuationSeparator" w:id="0">
    <w:p w14:paraId="597A4F6F" w14:textId="77777777" w:rsidR="00A9644F" w:rsidRDefault="00A9644F" w:rsidP="00A128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22"/>
      <w:gridCol w:w="5045"/>
      <w:gridCol w:w="3363"/>
    </w:tblGrid>
    <w:tr w:rsidR="00A128DC" w:rsidRPr="008E1E5D" w14:paraId="4619BA62" w14:textId="77777777" w:rsidTr="006C5B11">
      <w:trPr>
        <w:trHeight w:val="336"/>
      </w:trPr>
      <w:tc>
        <w:tcPr>
          <w:tcW w:w="2522" w:type="dxa"/>
          <w:vMerge w:val="restart"/>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3C72BA15" w14:textId="77777777" w:rsidR="00A128DC" w:rsidRPr="008E1E5D" w:rsidRDefault="00A128DC" w:rsidP="00A128DC">
          <w:pPr>
            <w:spacing w:after="60" w:line="276" w:lineRule="auto"/>
            <w:jc w:val="both"/>
            <w:rPr>
              <w:rFonts w:ascii="Arial" w:hAnsi="Arial" w:cs="Arial"/>
            </w:rPr>
          </w:pPr>
          <w:r w:rsidRPr="008E1E5D">
            <w:rPr>
              <w:rFonts w:ascii="Arial" w:hAnsi="Arial" w:cs="Arial"/>
              <w:noProof/>
              <w:lang w:val="en-US" w:eastAsia="en-US"/>
            </w:rPr>
            <w:drawing>
              <wp:inline distT="0" distB="0" distL="0" distR="0" wp14:anchorId="16C07633" wp14:editId="70833194">
                <wp:extent cx="1371719" cy="586791"/>
                <wp:effectExtent l="0" t="0" r="0" b="3810"/>
                <wp:docPr id="9449578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667598" name=""/>
                        <pic:cNvPicPr/>
                      </pic:nvPicPr>
                      <pic:blipFill>
                        <a:blip r:embed="rId1"/>
                        <a:stretch>
                          <a:fillRect/>
                        </a:stretch>
                      </pic:blipFill>
                      <pic:spPr>
                        <a:xfrm>
                          <a:off x="0" y="0"/>
                          <a:ext cx="1371719" cy="586791"/>
                        </a:xfrm>
                        <a:prstGeom prst="rect">
                          <a:avLst/>
                        </a:prstGeom>
                      </pic:spPr>
                    </pic:pic>
                  </a:graphicData>
                </a:graphic>
              </wp:inline>
            </w:drawing>
          </w:r>
        </w:p>
      </w:tc>
      <w:tc>
        <w:tcPr>
          <w:tcW w:w="5045" w:type="dxa"/>
          <w:vMerge w:val="restart"/>
          <w:tcBorders>
            <w:top w:val="single" w:sz="6" w:space="0" w:color="000000"/>
            <w:left w:val="single" w:sz="6" w:space="0" w:color="000000"/>
            <w:bottom w:val="single" w:sz="6" w:space="0" w:color="000000"/>
            <w:right w:val="single" w:sz="6" w:space="0" w:color="000000"/>
          </w:tcBorders>
          <w:tcMar>
            <w:top w:w="60" w:type="dxa"/>
            <w:left w:w="120" w:type="dxa"/>
            <w:bottom w:w="60" w:type="dxa"/>
            <w:right w:w="120" w:type="dxa"/>
          </w:tcMar>
          <w:vAlign w:val="center"/>
        </w:tcPr>
        <w:p w14:paraId="485C140E" w14:textId="77777777" w:rsidR="00CB18B8" w:rsidRPr="00CB18B8" w:rsidRDefault="00CB18B8" w:rsidP="00A17F67">
          <w:pPr>
            <w:spacing w:line="276" w:lineRule="auto"/>
            <w:jc w:val="center"/>
            <w:rPr>
              <w:rFonts w:ascii="Arial" w:hAnsi="Arial" w:cs="Arial"/>
              <w:b/>
              <w:bCs/>
            </w:rPr>
          </w:pPr>
          <w:r w:rsidRPr="00CB18B8">
            <w:rPr>
              <w:rFonts w:ascii="Arial" w:hAnsi="Arial" w:cs="Arial"/>
              <w:b/>
              <w:bCs/>
            </w:rPr>
            <w:t>POLÍTICA CORPORATIVA DE PERMISOS, AUSENCIAS Y LICENCIAS</w:t>
          </w:r>
        </w:p>
        <w:p w14:paraId="1859864E" w14:textId="281BAA2C" w:rsidR="00A128DC" w:rsidRPr="008E1E5D" w:rsidRDefault="00A128DC" w:rsidP="00A128DC">
          <w:pPr>
            <w:spacing w:before="60" w:line="276" w:lineRule="auto"/>
            <w:jc w:val="center"/>
            <w:rPr>
              <w:rFonts w:ascii="Arial" w:hAnsi="Arial" w:cs="Arial"/>
            </w:rPr>
          </w:pPr>
        </w:p>
      </w:tc>
      <w:tc>
        <w:tcPr>
          <w:tcW w:w="3363" w:type="dxa"/>
          <w:tcBorders>
            <w:top w:val="single" w:sz="6" w:space="0" w:color="000000"/>
            <w:left w:val="single" w:sz="6" w:space="0" w:color="000000"/>
            <w:bottom w:val="single" w:sz="6" w:space="0" w:color="000000"/>
            <w:right w:val="single" w:sz="6" w:space="0" w:color="000000"/>
          </w:tcBorders>
          <w:tcMar>
            <w:top w:w="40" w:type="dxa"/>
            <w:left w:w="100" w:type="dxa"/>
            <w:bottom w:w="40" w:type="dxa"/>
            <w:right w:w="100" w:type="dxa"/>
          </w:tcMar>
          <w:vAlign w:val="center"/>
        </w:tcPr>
        <w:p w14:paraId="3D822D89" w14:textId="366B853C" w:rsidR="00A128DC" w:rsidRPr="008E1E5D" w:rsidRDefault="00A128DC" w:rsidP="00A128DC">
          <w:pPr>
            <w:spacing w:line="276" w:lineRule="auto"/>
            <w:jc w:val="both"/>
            <w:rPr>
              <w:rFonts w:ascii="Arial" w:hAnsi="Arial" w:cs="Arial"/>
              <w:sz w:val="16"/>
              <w:szCs w:val="16"/>
            </w:rPr>
          </w:pPr>
          <w:r w:rsidRPr="008E1E5D">
            <w:rPr>
              <w:rFonts w:ascii="Arial" w:eastAsia="Arial" w:hAnsi="Arial" w:cs="Arial"/>
              <w:b/>
              <w:bCs/>
              <w:color w:val="000000"/>
              <w:sz w:val="16"/>
              <w:szCs w:val="16"/>
            </w:rPr>
            <w:t>Código: PGH-01</w:t>
          </w:r>
        </w:p>
      </w:tc>
    </w:tr>
    <w:tr w:rsidR="00A128DC" w:rsidRPr="008E1E5D" w14:paraId="6307E5F3" w14:textId="77777777" w:rsidTr="006C5B11">
      <w:trPr>
        <w:trHeight w:val="183"/>
      </w:trPr>
      <w:tc>
        <w:tcPr>
          <w:tcW w:w="0" w:type="auto"/>
          <w:vMerge/>
          <w:tcBorders>
            <w:top w:val="single" w:sz="6" w:space="0" w:color="000000"/>
            <w:left w:val="single" w:sz="6" w:space="0" w:color="000000"/>
            <w:bottom w:val="single" w:sz="6" w:space="0" w:color="000000"/>
            <w:right w:val="single" w:sz="6" w:space="0" w:color="000000"/>
          </w:tcBorders>
        </w:tcPr>
        <w:p w14:paraId="641024BB" w14:textId="77777777" w:rsidR="00A128DC" w:rsidRPr="008E1E5D" w:rsidRDefault="00A128DC" w:rsidP="00A128DC">
          <w:pPr>
            <w:spacing w:line="276" w:lineRule="auto"/>
            <w:jc w:val="both"/>
            <w:rPr>
              <w:rFonts w:ascii="Arial" w:hAnsi="Arial" w:cs="Arial"/>
            </w:rPr>
          </w:pPr>
        </w:p>
      </w:tc>
      <w:tc>
        <w:tcPr>
          <w:tcW w:w="0" w:type="auto"/>
          <w:vMerge/>
          <w:tcBorders>
            <w:top w:val="single" w:sz="6" w:space="0" w:color="000000"/>
            <w:left w:val="single" w:sz="6" w:space="0" w:color="000000"/>
            <w:bottom w:val="single" w:sz="6" w:space="0" w:color="000000"/>
            <w:right w:val="single" w:sz="6" w:space="0" w:color="000000"/>
          </w:tcBorders>
        </w:tcPr>
        <w:p w14:paraId="5A5DFFAF" w14:textId="77777777" w:rsidR="00A128DC" w:rsidRPr="008E1E5D" w:rsidRDefault="00A128DC" w:rsidP="00A128DC">
          <w:pPr>
            <w:spacing w:line="276" w:lineRule="auto"/>
            <w:jc w:val="both"/>
            <w:rPr>
              <w:rFonts w:ascii="Arial" w:hAnsi="Arial" w:cs="Arial"/>
            </w:rPr>
          </w:pPr>
        </w:p>
      </w:tc>
      <w:tc>
        <w:tcPr>
          <w:tcW w:w="3363" w:type="dxa"/>
          <w:tcBorders>
            <w:top w:val="single" w:sz="6" w:space="0" w:color="000000"/>
            <w:left w:val="single" w:sz="6" w:space="0" w:color="000000"/>
            <w:bottom w:val="single" w:sz="6" w:space="0" w:color="000000"/>
            <w:right w:val="single" w:sz="6" w:space="0" w:color="000000"/>
          </w:tcBorders>
          <w:tcMar>
            <w:top w:w="40" w:type="dxa"/>
            <w:left w:w="100" w:type="dxa"/>
            <w:bottom w:w="40" w:type="dxa"/>
            <w:right w:w="100" w:type="dxa"/>
          </w:tcMar>
          <w:vAlign w:val="center"/>
        </w:tcPr>
        <w:p w14:paraId="6326D009" w14:textId="77777777" w:rsidR="00A128DC" w:rsidRPr="008E1E5D" w:rsidRDefault="00A128DC" w:rsidP="00A128DC">
          <w:pPr>
            <w:spacing w:line="276" w:lineRule="auto"/>
            <w:jc w:val="both"/>
            <w:rPr>
              <w:rFonts w:ascii="Arial" w:hAnsi="Arial" w:cs="Arial"/>
              <w:sz w:val="16"/>
              <w:szCs w:val="16"/>
            </w:rPr>
          </w:pPr>
          <w:r w:rsidRPr="008E1E5D">
            <w:rPr>
              <w:rFonts w:ascii="Arial" w:eastAsia="Arial" w:hAnsi="Arial" w:cs="Arial"/>
              <w:b/>
              <w:bCs/>
              <w:color w:val="000000"/>
              <w:sz w:val="16"/>
              <w:szCs w:val="16"/>
            </w:rPr>
            <w:t>Versión:01</w:t>
          </w:r>
        </w:p>
      </w:tc>
    </w:tr>
    <w:tr w:rsidR="00A128DC" w:rsidRPr="008E1E5D" w14:paraId="34D20F24" w14:textId="77777777" w:rsidTr="006C5B11">
      <w:trPr>
        <w:trHeight w:val="183"/>
      </w:trPr>
      <w:tc>
        <w:tcPr>
          <w:tcW w:w="0" w:type="auto"/>
          <w:vMerge/>
          <w:tcBorders>
            <w:top w:val="single" w:sz="6" w:space="0" w:color="000000"/>
            <w:left w:val="single" w:sz="6" w:space="0" w:color="000000"/>
            <w:bottom w:val="single" w:sz="6" w:space="0" w:color="000000"/>
            <w:right w:val="single" w:sz="6" w:space="0" w:color="000000"/>
          </w:tcBorders>
        </w:tcPr>
        <w:p w14:paraId="410D7EB5" w14:textId="77777777" w:rsidR="00A128DC" w:rsidRPr="008E1E5D" w:rsidRDefault="00A128DC" w:rsidP="00A128DC">
          <w:pPr>
            <w:spacing w:line="276" w:lineRule="auto"/>
            <w:jc w:val="both"/>
            <w:rPr>
              <w:rFonts w:ascii="Arial" w:hAnsi="Arial" w:cs="Arial"/>
            </w:rPr>
          </w:pPr>
        </w:p>
      </w:tc>
      <w:tc>
        <w:tcPr>
          <w:tcW w:w="0" w:type="auto"/>
          <w:vMerge/>
          <w:tcBorders>
            <w:top w:val="single" w:sz="6" w:space="0" w:color="000000"/>
            <w:left w:val="single" w:sz="6" w:space="0" w:color="000000"/>
            <w:bottom w:val="single" w:sz="6" w:space="0" w:color="000000"/>
            <w:right w:val="single" w:sz="6" w:space="0" w:color="000000"/>
          </w:tcBorders>
        </w:tcPr>
        <w:p w14:paraId="3DC2C104" w14:textId="77777777" w:rsidR="00A128DC" w:rsidRPr="008E1E5D" w:rsidRDefault="00A128DC" w:rsidP="00A128DC">
          <w:pPr>
            <w:spacing w:line="276" w:lineRule="auto"/>
            <w:jc w:val="both"/>
            <w:rPr>
              <w:rFonts w:ascii="Arial" w:hAnsi="Arial" w:cs="Arial"/>
            </w:rPr>
          </w:pPr>
        </w:p>
      </w:tc>
      <w:tc>
        <w:tcPr>
          <w:tcW w:w="3363" w:type="dxa"/>
          <w:tcBorders>
            <w:top w:val="single" w:sz="6" w:space="0" w:color="000000"/>
            <w:left w:val="single" w:sz="6" w:space="0" w:color="000000"/>
            <w:bottom w:val="single" w:sz="6" w:space="0" w:color="000000"/>
            <w:right w:val="single" w:sz="6" w:space="0" w:color="000000"/>
          </w:tcBorders>
          <w:tcMar>
            <w:top w:w="40" w:type="dxa"/>
            <w:left w:w="100" w:type="dxa"/>
            <w:bottom w:w="40" w:type="dxa"/>
            <w:right w:w="100" w:type="dxa"/>
          </w:tcMar>
          <w:vAlign w:val="center"/>
        </w:tcPr>
        <w:p w14:paraId="7373996E" w14:textId="32ADC2F5" w:rsidR="00A128DC" w:rsidRPr="008E1E5D" w:rsidRDefault="00A128DC" w:rsidP="00A128DC">
          <w:pPr>
            <w:spacing w:line="276" w:lineRule="auto"/>
            <w:jc w:val="both"/>
            <w:rPr>
              <w:rFonts w:ascii="Arial" w:hAnsi="Arial" w:cs="Arial"/>
              <w:sz w:val="16"/>
              <w:szCs w:val="16"/>
            </w:rPr>
          </w:pPr>
          <w:r w:rsidRPr="008E1E5D">
            <w:rPr>
              <w:rFonts w:ascii="Arial" w:eastAsia="Arial" w:hAnsi="Arial" w:cs="Arial"/>
              <w:b/>
              <w:bCs/>
              <w:color w:val="000000"/>
              <w:sz w:val="16"/>
              <w:szCs w:val="16"/>
            </w:rPr>
            <w:t xml:space="preserve">Fecha: </w:t>
          </w:r>
          <w:r w:rsidR="004B00D9">
            <w:rPr>
              <w:rFonts w:ascii="Arial" w:eastAsia="Arial" w:hAnsi="Arial" w:cs="Arial"/>
              <w:b/>
              <w:bCs/>
              <w:color w:val="000000"/>
              <w:sz w:val="16"/>
              <w:szCs w:val="16"/>
            </w:rPr>
            <w:t>30</w:t>
          </w:r>
          <w:r w:rsidRPr="008E1E5D">
            <w:rPr>
              <w:rFonts w:ascii="Arial" w:eastAsia="Arial" w:hAnsi="Arial" w:cs="Arial"/>
              <w:b/>
              <w:bCs/>
              <w:color w:val="000000"/>
              <w:sz w:val="16"/>
              <w:szCs w:val="16"/>
            </w:rPr>
            <w:t xml:space="preserve"> JUNIO 2026</w:t>
          </w:r>
        </w:p>
      </w:tc>
    </w:tr>
    <w:tr w:rsidR="00A128DC" w:rsidRPr="008E1E5D" w14:paraId="3C0B40C4" w14:textId="77777777" w:rsidTr="006C5B11">
      <w:trPr>
        <w:trHeight w:val="183"/>
      </w:trPr>
      <w:tc>
        <w:tcPr>
          <w:tcW w:w="0" w:type="auto"/>
          <w:vMerge/>
          <w:tcBorders>
            <w:top w:val="single" w:sz="6" w:space="0" w:color="000000"/>
            <w:left w:val="single" w:sz="6" w:space="0" w:color="000000"/>
            <w:bottom w:val="single" w:sz="6" w:space="0" w:color="000000"/>
            <w:right w:val="single" w:sz="6" w:space="0" w:color="000000"/>
          </w:tcBorders>
        </w:tcPr>
        <w:p w14:paraId="799BAD6B" w14:textId="77777777" w:rsidR="00A128DC" w:rsidRPr="008E1E5D" w:rsidRDefault="00A128DC" w:rsidP="00A128DC">
          <w:pPr>
            <w:spacing w:line="276" w:lineRule="auto"/>
            <w:jc w:val="both"/>
            <w:rPr>
              <w:rFonts w:ascii="Arial" w:hAnsi="Arial" w:cs="Arial"/>
            </w:rPr>
          </w:pPr>
        </w:p>
      </w:tc>
      <w:tc>
        <w:tcPr>
          <w:tcW w:w="0" w:type="auto"/>
          <w:vMerge/>
          <w:tcBorders>
            <w:top w:val="single" w:sz="6" w:space="0" w:color="000000"/>
            <w:left w:val="single" w:sz="6" w:space="0" w:color="000000"/>
            <w:bottom w:val="single" w:sz="6" w:space="0" w:color="000000"/>
            <w:right w:val="single" w:sz="6" w:space="0" w:color="000000"/>
          </w:tcBorders>
        </w:tcPr>
        <w:p w14:paraId="6458DDCD" w14:textId="77777777" w:rsidR="00A128DC" w:rsidRPr="008E1E5D" w:rsidRDefault="00A128DC" w:rsidP="00A128DC">
          <w:pPr>
            <w:spacing w:line="276" w:lineRule="auto"/>
            <w:jc w:val="both"/>
            <w:rPr>
              <w:rFonts w:ascii="Arial" w:hAnsi="Arial" w:cs="Arial"/>
            </w:rPr>
          </w:pPr>
        </w:p>
      </w:tc>
      <w:tc>
        <w:tcPr>
          <w:tcW w:w="3363" w:type="dxa"/>
          <w:tcBorders>
            <w:top w:val="single" w:sz="6" w:space="0" w:color="000000"/>
            <w:left w:val="single" w:sz="6" w:space="0" w:color="000000"/>
            <w:bottom w:val="single" w:sz="6" w:space="0" w:color="000000"/>
            <w:right w:val="single" w:sz="6" w:space="0" w:color="000000"/>
          </w:tcBorders>
          <w:tcMar>
            <w:top w:w="40" w:type="dxa"/>
            <w:left w:w="100" w:type="dxa"/>
            <w:bottom w:w="40" w:type="dxa"/>
            <w:right w:w="100" w:type="dxa"/>
          </w:tcMar>
          <w:vAlign w:val="center"/>
        </w:tcPr>
        <w:p w14:paraId="4041EC19" w14:textId="77777777" w:rsidR="00A128DC" w:rsidRPr="008E1E5D" w:rsidRDefault="00A128DC" w:rsidP="00A128DC">
          <w:pPr>
            <w:spacing w:line="276" w:lineRule="auto"/>
            <w:jc w:val="both"/>
            <w:rPr>
              <w:rFonts w:ascii="Arial" w:hAnsi="Arial" w:cs="Arial"/>
              <w:sz w:val="16"/>
              <w:szCs w:val="16"/>
            </w:rPr>
          </w:pPr>
          <w:r w:rsidRPr="008E1E5D">
            <w:rPr>
              <w:rFonts w:ascii="Arial" w:eastAsia="Arial" w:hAnsi="Arial" w:cs="Arial"/>
              <w:b/>
              <w:bCs/>
              <w:color w:val="000000"/>
              <w:sz w:val="16"/>
              <w:szCs w:val="16"/>
            </w:rPr>
            <w:t>Página 1  de  1</w:t>
          </w:r>
        </w:p>
      </w:tc>
    </w:tr>
  </w:tbl>
  <w:p w14:paraId="019D0AC4" w14:textId="77777777" w:rsidR="00A128DC" w:rsidRPr="00A128DC" w:rsidRDefault="00A128DC" w:rsidP="00A128D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275C"/>
    <w:multiLevelType w:val="multilevel"/>
    <w:tmpl w:val="5BD43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00ED2"/>
    <w:multiLevelType w:val="hybridMultilevel"/>
    <w:tmpl w:val="851622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33667BD"/>
    <w:multiLevelType w:val="multilevel"/>
    <w:tmpl w:val="F5BA9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F7556B"/>
    <w:multiLevelType w:val="multilevel"/>
    <w:tmpl w:val="570E2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D13EB2"/>
    <w:multiLevelType w:val="multilevel"/>
    <w:tmpl w:val="D3BC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D97709"/>
    <w:multiLevelType w:val="hybridMultilevel"/>
    <w:tmpl w:val="BBC04ADE"/>
    <w:lvl w:ilvl="0" w:tplc="A7889E6C">
      <w:start w:val="1"/>
      <w:numFmt w:val="bullet"/>
      <w:lvlText w:val="●"/>
      <w:lvlJc w:val="left"/>
      <w:pPr>
        <w:ind w:left="720" w:hanging="360"/>
      </w:pPr>
    </w:lvl>
    <w:lvl w:ilvl="1" w:tplc="0080913E">
      <w:start w:val="1"/>
      <w:numFmt w:val="bullet"/>
      <w:lvlText w:val="○"/>
      <w:lvlJc w:val="left"/>
      <w:pPr>
        <w:ind w:left="1440" w:hanging="360"/>
      </w:pPr>
    </w:lvl>
    <w:lvl w:ilvl="2" w:tplc="94120A50">
      <w:start w:val="1"/>
      <w:numFmt w:val="bullet"/>
      <w:lvlText w:val="■"/>
      <w:lvlJc w:val="left"/>
      <w:pPr>
        <w:ind w:left="2160" w:hanging="360"/>
      </w:pPr>
    </w:lvl>
    <w:lvl w:ilvl="3" w:tplc="F878A0BE">
      <w:start w:val="1"/>
      <w:numFmt w:val="bullet"/>
      <w:lvlText w:val="●"/>
      <w:lvlJc w:val="left"/>
      <w:pPr>
        <w:ind w:left="2880" w:hanging="360"/>
      </w:pPr>
    </w:lvl>
    <w:lvl w:ilvl="4" w:tplc="42B8FA66">
      <w:start w:val="1"/>
      <w:numFmt w:val="bullet"/>
      <w:lvlText w:val="○"/>
      <w:lvlJc w:val="left"/>
      <w:pPr>
        <w:ind w:left="3600" w:hanging="360"/>
      </w:pPr>
    </w:lvl>
    <w:lvl w:ilvl="5" w:tplc="DA5EE0EE">
      <w:start w:val="1"/>
      <w:numFmt w:val="bullet"/>
      <w:lvlText w:val="■"/>
      <w:lvlJc w:val="left"/>
      <w:pPr>
        <w:ind w:left="4320" w:hanging="360"/>
      </w:pPr>
    </w:lvl>
    <w:lvl w:ilvl="6" w:tplc="C5DAC436">
      <w:start w:val="1"/>
      <w:numFmt w:val="bullet"/>
      <w:lvlText w:val="●"/>
      <w:lvlJc w:val="left"/>
      <w:pPr>
        <w:ind w:left="5040" w:hanging="360"/>
      </w:pPr>
    </w:lvl>
    <w:lvl w:ilvl="7" w:tplc="F9B8A5B2">
      <w:start w:val="1"/>
      <w:numFmt w:val="bullet"/>
      <w:lvlText w:val="●"/>
      <w:lvlJc w:val="left"/>
      <w:pPr>
        <w:ind w:left="5760" w:hanging="360"/>
      </w:pPr>
    </w:lvl>
    <w:lvl w:ilvl="8" w:tplc="295E6874">
      <w:start w:val="1"/>
      <w:numFmt w:val="bullet"/>
      <w:lvlText w:val="●"/>
      <w:lvlJc w:val="left"/>
      <w:pPr>
        <w:ind w:left="6480" w:hanging="360"/>
      </w:pPr>
    </w:lvl>
  </w:abstractNum>
  <w:abstractNum w:abstractNumId="6" w15:restartNumberingAfterBreak="0">
    <w:nsid w:val="1204455D"/>
    <w:multiLevelType w:val="multilevel"/>
    <w:tmpl w:val="9F66B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265EA7"/>
    <w:multiLevelType w:val="multilevel"/>
    <w:tmpl w:val="E99E0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4956A1"/>
    <w:multiLevelType w:val="multilevel"/>
    <w:tmpl w:val="4BA21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7007F1"/>
    <w:multiLevelType w:val="hybridMultilevel"/>
    <w:tmpl w:val="995AA6F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1821F96"/>
    <w:multiLevelType w:val="multilevel"/>
    <w:tmpl w:val="D876E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FC16C5"/>
    <w:multiLevelType w:val="multilevel"/>
    <w:tmpl w:val="68AAB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400630"/>
    <w:multiLevelType w:val="multilevel"/>
    <w:tmpl w:val="2B4A0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2929B6"/>
    <w:multiLevelType w:val="multilevel"/>
    <w:tmpl w:val="C5B0A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4439D4"/>
    <w:multiLevelType w:val="multilevel"/>
    <w:tmpl w:val="8DAA5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3B7C32"/>
    <w:multiLevelType w:val="multilevel"/>
    <w:tmpl w:val="A3C0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9E493F"/>
    <w:multiLevelType w:val="multilevel"/>
    <w:tmpl w:val="79CA9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330EE1"/>
    <w:multiLevelType w:val="multilevel"/>
    <w:tmpl w:val="0A26C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28A4A19"/>
    <w:multiLevelType w:val="multilevel"/>
    <w:tmpl w:val="AED47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662B4A"/>
    <w:multiLevelType w:val="multilevel"/>
    <w:tmpl w:val="C8C2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3C38DA"/>
    <w:multiLevelType w:val="multilevel"/>
    <w:tmpl w:val="7B502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EE27F5"/>
    <w:multiLevelType w:val="multilevel"/>
    <w:tmpl w:val="16FC4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C60DBC"/>
    <w:multiLevelType w:val="multilevel"/>
    <w:tmpl w:val="142E7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A8129D"/>
    <w:multiLevelType w:val="multilevel"/>
    <w:tmpl w:val="7DD02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EC3F92"/>
    <w:multiLevelType w:val="multilevel"/>
    <w:tmpl w:val="E46CB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4E0695"/>
    <w:multiLevelType w:val="multilevel"/>
    <w:tmpl w:val="76DC4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291F6D"/>
    <w:multiLevelType w:val="multilevel"/>
    <w:tmpl w:val="9F6C6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2088895">
    <w:abstractNumId w:val="5"/>
    <w:lvlOverride w:ilvl="0">
      <w:startOverride w:val="1"/>
    </w:lvlOverride>
  </w:num>
  <w:num w:numId="2" w16cid:durableId="1025981820">
    <w:abstractNumId w:val="3"/>
  </w:num>
  <w:num w:numId="3" w16cid:durableId="2027320416">
    <w:abstractNumId w:val="16"/>
  </w:num>
  <w:num w:numId="4" w16cid:durableId="1369187966">
    <w:abstractNumId w:val="19"/>
  </w:num>
  <w:num w:numId="5" w16cid:durableId="719398210">
    <w:abstractNumId w:val="24"/>
  </w:num>
  <w:num w:numId="6" w16cid:durableId="1376462821">
    <w:abstractNumId w:val="1"/>
  </w:num>
  <w:num w:numId="7" w16cid:durableId="1579440026">
    <w:abstractNumId w:val="21"/>
  </w:num>
  <w:num w:numId="8" w16cid:durableId="600988242">
    <w:abstractNumId w:val="14"/>
  </w:num>
  <w:num w:numId="9" w16cid:durableId="1873568452">
    <w:abstractNumId w:val="7"/>
  </w:num>
  <w:num w:numId="10" w16cid:durableId="1465536561">
    <w:abstractNumId w:val="25"/>
  </w:num>
  <w:num w:numId="11" w16cid:durableId="1965236519">
    <w:abstractNumId w:val="13"/>
  </w:num>
  <w:num w:numId="12" w16cid:durableId="619991043">
    <w:abstractNumId w:val="6"/>
  </w:num>
  <w:num w:numId="13" w16cid:durableId="781999058">
    <w:abstractNumId w:val="8"/>
  </w:num>
  <w:num w:numId="14" w16cid:durableId="541091664">
    <w:abstractNumId w:val="10"/>
  </w:num>
  <w:num w:numId="15" w16cid:durableId="1720518763">
    <w:abstractNumId w:val="23"/>
  </w:num>
  <w:num w:numId="16" w16cid:durableId="315182059">
    <w:abstractNumId w:val="4"/>
  </w:num>
  <w:num w:numId="17" w16cid:durableId="757017407">
    <w:abstractNumId w:val="22"/>
  </w:num>
  <w:num w:numId="18" w16cid:durableId="1295982503">
    <w:abstractNumId w:val="11"/>
  </w:num>
  <w:num w:numId="19" w16cid:durableId="56785723">
    <w:abstractNumId w:val="2"/>
  </w:num>
  <w:num w:numId="20" w16cid:durableId="1798135798">
    <w:abstractNumId w:val="9"/>
  </w:num>
  <w:num w:numId="21" w16cid:durableId="961153566">
    <w:abstractNumId w:val="26"/>
  </w:num>
  <w:num w:numId="22" w16cid:durableId="606350476">
    <w:abstractNumId w:val="18"/>
  </w:num>
  <w:num w:numId="23" w16cid:durableId="1238706774">
    <w:abstractNumId w:val="15"/>
  </w:num>
  <w:num w:numId="24" w16cid:durableId="547298885">
    <w:abstractNumId w:val="17"/>
  </w:num>
  <w:num w:numId="25" w16cid:durableId="1566452568">
    <w:abstractNumId w:val="20"/>
  </w:num>
  <w:num w:numId="26" w16cid:durableId="1108887927">
    <w:abstractNumId w:val="0"/>
  </w:num>
  <w:num w:numId="27" w16cid:durableId="6412314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084"/>
    <w:rsid w:val="0000145E"/>
    <w:rsid w:val="0001504B"/>
    <w:rsid w:val="00053A3D"/>
    <w:rsid w:val="000779F7"/>
    <w:rsid w:val="00085754"/>
    <w:rsid w:val="00113B43"/>
    <w:rsid w:val="00121238"/>
    <w:rsid w:val="00122284"/>
    <w:rsid w:val="00184295"/>
    <w:rsid w:val="001D5A3B"/>
    <w:rsid w:val="001E20BB"/>
    <w:rsid w:val="00216CE6"/>
    <w:rsid w:val="002320CE"/>
    <w:rsid w:val="002631A5"/>
    <w:rsid w:val="00274389"/>
    <w:rsid w:val="0028318A"/>
    <w:rsid w:val="002A03A5"/>
    <w:rsid w:val="002A6839"/>
    <w:rsid w:val="0030039F"/>
    <w:rsid w:val="00371600"/>
    <w:rsid w:val="003C37DB"/>
    <w:rsid w:val="003F061A"/>
    <w:rsid w:val="003F4C59"/>
    <w:rsid w:val="0041406D"/>
    <w:rsid w:val="004407FF"/>
    <w:rsid w:val="004A4582"/>
    <w:rsid w:val="004B00D9"/>
    <w:rsid w:val="0051608D"/>
    <w:rsid w:val="005A74D7"/>
    <w:rsid w:val="005B156F"/>
    <w:rsid w:val="005D43A8"/>
    <w:rsid w:val="006611DE"/>
    <w:rsid w:val="006A75DB"/>
    <w:rsid w:val="006C2638"/>
    <w:rsid w:val="00704182"/>
    <w:rsid w:val="007114DE"/>
    <w:rsid w:val="00726D99"/>
    <w:rsid w:val="00744C96"/>
    <w:rsid w:val="007477C6"/>
    <w:rsid w:val="007A4B41"/>
    <w:rsid w:val="007E1771"/>
    <w:rsid w:val="008466AD"/>
    <w:rsid w:val="00860C35"/>
    <w:rsid w:val="00887FED"/>
    <w:rsid w:val="00894105"/>
    <w:rsid w:val="008D7AB5"/>
    <w:rsid w:val="008E1E5D"/>
    <w:rsid w:val="008F1911"/>
    <w:rsid w:val="009010AA"/>
    <w:rsid w:val="009073B8"/>
    <w:rsid w:val="0091127A"/>
    <w:rsid w:val="00932C5F"/>
    <w:rsid w:val="00946AD1"/>
    <w:rsid w:val="00947F12"/>
    <w:rsid w:val="009E639A"/>
    <w:rsid w:val="00A128DC"/>
    <w:rsid w:val="00A17F67"/>
    <w:rsid w:val="00A242B1"/>
    <w:rsid w:val="00A32E56"/>
    <w:rsid w:val="00A5748A"/>
    <w:rsid w:val="00A66091"/>
    <w:rsid w:val="00A9644F"/>
    <w:rsid w:val="00AF3261"/>
    <w:rsid w:val="00B16385"/>
    <w:rsid w:val="00B84096"/>
    <w:rsid w:val="00B85CFC"/>
    <w:rsid w:val="00B86941"/>
    <w:rsid w:val="00B871B9"/>
    <w:rsid w:val="00B92EDB"/>
    <w:rsid w:val="00BB6AEA"/>
    <w:rsid w:val="00BB73DF"/>
    <w:rsid w:val="00BC5D89"/>
    <w:rsid w:val="00C00897"/>
    <w:rsid w:val="00C047F0"/>
    <w:rsid w:val="00C268EE"/>
    <w:rsid w:val="00C615EF"/>
    <w:rsid w:val="00C81429"/>
    <w:rsid w:val="00C94C54"/>
    <w:rsid w:val="00CB18B8"/>
    <w:rsid w:val="00D0444A"/>
    <w:rsid w:val="00E34084"/>
    <w:rsid w:val="00E8370F"/>
    <w:rsid w:val="00EF6E4B"/>
    <w:rsid w:val="00F02B69"/>
    <w:rsid w:val="00F63497"/>
    <w:rsid w:val="00FB1B6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978CF"/>
  <w15:docId w15:val="{CE8CE24C-B7BA-482D-85EA-2F9D294A0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 w:type="paragraph" w:styleId="Encabezado">
    <w:name w:val="header"/>
    <w:basedOn w:val="Normal"/>
    <w:link w:val="EncabezadoCar"/>
    <w:uiPriority w:val="99"/>
    <w:unhideWhenUsed/>
    <w:rsid w:val="00A128DC"/>
    <w:pPr>
      <w:tabs>
        <w:tab w:val="center" w:pos="4419"/>
        <w:tab w:val="right" w:pos="8838"/>
      </w:tabs>
    </w:pPr>
  </w:style>
  <w:style w:type="character" w:customStyle="1" w:styleId="EncabezadoCar">
    <w:name w:val="Encabezado Car"/>
    <w:basedOn w:val="Fuentedeprrafopredeter"/>
    <w:link w:val="Encabezado"/>
    <w:uiPriority w:val="99"/>
    <w:rsid w:val="00A128DC"/>
  </w:style>
  <w:style w:type="paragraph" w:styleId="Piedepgina">
    <w:name w:val="footer"/>
    <w:basedOn w:val="Normal"/>
    <w:link w:val="PiedepginaCar"/>
    <w:uiPriority w:val="99"/>
    <w:unhideWhenUsed/>
    <w:rsid w:val="00A128DC"/>
    <w:pPr>
      <w:tabs>
        <w:tab w:val="center" w:pos="4419"/>
        <w:tab w:val="right" w:pos="8838"/>
      </w:tabs>
    </w:pPr>
  </w:style>
  <w:style w:type="character" w:customStyle="1" w:styleId="PiedepginaCar">
    <w:name w:val="Pie de página Car"/>
    <w:basedOn w:val="Fuentedeprrafopredeter"/>
    <w:link w:val="Piedepgina"/>
    <w:uiPriority w:val="99"/>
    <w:rsid w:val="00A128DC"/>
  </w:style>
  <w:style w:type="character" w:customStyle="1" w:styleId="Mencinsinresolver1">
    <w:name w:val="Mención sin resolver1"/>
    <w:basedOn w:val="Fuentedeprrafopredeter"/>
    <w:uiPriority w:val="99"/>
    <w:semiHidden/>
    <w:unhideWhenUsed/>
    <w:rsid w:val="00184295"/>
    <w:rPr>
      <w:color w:val="605E5C"/>
      <w:shd w:val="clear" w:color="auto" w:fill="E1DFDD"/>
    </w:rPr>
  </w:style>
  <w:style w:type="character" w:styleId="Refdecomentario">
    <w:name w:val="annotation reference"/>
    <w:basedOn w:val="Fuentedeprrafopredeter"/>
    <w:uiPriority w:val="99"/>
    <w:semiHidden/>
    <w:unhideWhenUsed/>
    <w:rsid w:val="00B16385"/>
    <w:rPr>
      <w:sz w:val="16"/>
      <w:szCs w:val="16"/>
    </w:rPr>
  </w:style>
  <w:style w:type="paragraph" w:styleId="Textocomentario">
    <w:name w:val="annotation text"/>
    <w:basedOn w:val="Normal"/>
    <w:link w:val="TextocomentarioCar"/>
    <w:uiPriority w:val="99"/>
    <w:unhideWhenUsed/>
    <w:rsid w:val="00B16385"/>
  </w:style>
  <w:style w:type="character" w:customStyle="1" w:styleId="TextocomentarioCar">
    <w:name w:val="Texto comentario Car"/>
    <w:basedOn w:val="Fuentedeprrafopredeter"/>
    <w:link w:val="Textocomentario"/>
    <w:uiPriority w:val="99"/>
    <w:rsid w:val="00B16385"/>
  </w:style>
  <w:style w:type="paragraph" w:styleId="Asuntodelcomentario">
    <w:name w:val="annotation subject"/>
    <w:basedOn w:val="Textocomentario"/>
    <w:next w:val="Textocomentario"/>
    <w:link w:val="AsuntodelcomentarioCar"/>
    <w:uiPriority w:val="99"/>
    <w:semiHidden/>
    <w:unhideWhenUsed/>
    <w:rsid w:val="00B16385"/>
    <w:rPr>
      <w:b/>
      <w:bCs/>
    </w:rPr>
  </w:style>
  <w:style w:type="character" w:customStyle="1" w:styleId="AsuntodelcomentarioCar">
    <w:name w:val="Asunto del comentario Car"/>
    <w:basedOn w:val="TextocomentarioCar"/>
    <w:link w:val="Asuntodelcomentario"/>
    <w:uiPriority w:val="99"/>
    <w:semiHidden/>
    <w:rsid w:val="00B16385"/>
    <w:rPr>
      <w:b/>
      <w:bCs/>
    </w:rPr>
  </w:style>
  <w:style w:type="paragraph" w:styleId="Textodeglobo">
    <w:name w:val="Balloon Text"/>
    <w:basedOn w:val="Normal"/>
    <w:link w:val="TextodegloboCar"/>
    <w:uiPriority w:val="99"/>
    <w:semiHidden/>
    <w:unhideWhenUsed/>
    <w:rsid w:val="00B1638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16385"/>
    <w:rPr>
      <w:rFonts w:ascii="Segoe UI" w:hAnsi="Segoe UI" w:cs="Segoe UI"/>
      <w:sz w:val="18"/>
      <w:szCs w:val="18"/>
    </w:rPr>
  </w:style>
  <w:style w:type="paragraph" w:styleId="Revisin">
    <w:name w:val="Revision"/>
    <w:hidden/>
    <w:uiPriority w:val="99"/>
    <w:semiHidden/>
    <w:rsid w:val="009E639A"/>
  </w:style>
  <w:style w:type="table" w:styleId="Tablanormal3">
    <w:name w:val="Plain Table 3"/>
    <w:basedOn w:val="Tablanormal"/>
    <w:uiPriority w:val="43"/>
    <w:rsid w:val="00FB1B6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AF326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1Claro-nfasis2">
    <w:name w:val="Grid Table 1 Light Accent 2"/>
    <w:basedOn w:val="Tablanormal"/>
    <w:uiPriority w:val="46"/>
    <w:rsid w:val="007114DE"/>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Tablaconcuadrculaclara">
    <w:name w:val="Grid Table Light"/>
    <w:basedOn w:val="Tablanormal"/>
    <w:uiPriority w:val="40"/>
    <w:rsid w:val="00EF6E4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cuadrcula2">
    <w:name w:val="Grid Table 2"/>
    <w:basedOn w:val="Tablanormal"/>
    <w:uiPriority w:val="47"/>
    <w:rsid w:val="00EF6E4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javascript:voi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8021</Words>
  <Characters>44121</Characters>
  <Application>Microsoft Office Word</Application>
  <DocSecurity>0</DocSecurity>
  <Lines>367</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beatriz velez</cp:lastModifiedBy>
  <cp:revision>2</cp:revision>
  <dcterms:created xsi:type="dcterms:W3CDTF">2026-07-04T14:17:00Z</dcterms:created>
  <dcterms:modified xsi:type="dcterms:W3CDTF">2026-07-04T14:17:00Z</dcterms:modified>
</cp:coreProperties>
</file>